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5B" w:rsidRDefault="002F14AA">
      <w:pPr>
        <w:jc w:val="center"/>
        <w:rPr>
          <w:rFonts w:ascii="微软雅黑" w:eastAsia="微软雅黑" w:hAnsi="微软雅黑"/>
          <w:b/>
          <w:color w:val="333333"/>
          <w:sz w:val="32"/>
          <w:szCs w:val="32"/>
        </w:rPr>
      </w:pPr>
      <w:r>
        <w:rPr>
          <w:rFonts w:ascii="微软雅黑" w:eastAsia="微软雅黑" w:hAnsi="微软雅黑" w:hint="eastAsia"/>
          <w:b/>
          <w:color w:val="333333"/>
          <w:sz w:val="32"/>
          <w:szCs w:val="32"/>
        </w:rPr>
        <w:t>关于在新版科研管理与服务系统上进行科研论文认领及新增的总通知</w:t>
      </w:r>
    </w:p>
    <w:p w:rsidR="001B6E5B" w:rsidRDefault="001B6E5B">
      <w:pPr>
        <w:spacing w:line="360" w:lineRule="auto"/>
        <w:rPr>
          <w:rFonts w:asciiTheme="minorEastAsia" w:hAnsiTheme="minorEastAsia"/>
          <w:b/>
          <w:sz w:val="24"/>
          <w:szCs w:val="24"/>
        </w:rPr>
      </w:pPr>
    </w:p>
    <w:p w:rsidR="001B6E5B" w:rsidRDefault="002F14AA">
      <w:pPr>
        <w:spacing w:line="360" w:lineRule="auto"/>
        <w:rPr>
          <w:rFonts w:asciiTheme="minorEastAsia" w:hAnsiTheme="minorEastAsia"/>
          <w:b/>
          <w:sz w:val="24"/>
          <w:szCs w:val="24"/>
        </w:rPr>
      </w:pPr>
      <w:r>
        <w:rPr>
          <w:rFonts w:asciiTheme="minorEastAsia" w:hAnsiTheme="minorEastAsia" w:hint="eastAsia"/>
          <w:b/>
          <w:sz w:val="24"/>
          <w:szCs w:val="24"/>
        </w:rPr>
        <w:t>各院所相关单位及广大教职医务员工：</w:t>
      </w:r>
    </w:p>
    <w:p w:rsidR="001B6E5B" w:rsidRDefault="002F14AA">
      <w:pPr>
        <w:spacing w:line="360" w:lineRule="auto"/>
        <w:ind w:firstLine="420"/>
        <w:rPr>
          <w:rFonts w:asciiTheme="minorEastAsia" w:hAnsiTheme="minorEastAsia"/>
          <w:sz w:val="24"/>
          <w:szCs w:val="24"/>
        </w:rPr>
      </w:pPr>
      <w:r>
        <w:rPr>
          <w:rFonts w:asciiTheme="minorEastAsia" w:hAnsiTheme="minorEastAsia" w:hint="eastAsia"/>
          <w:sz w:val="24"/>
          <w:szCs w:val="24"/>
        </w:rPr>
        <w:t>新版科研管理与服务系统论文认领功能，前期开启了收录</w:t>
      </w:r>
      <w:r>
        <w:rPr>
          <w:rFonts w:asciiTheme="minorEastAsia" w:hAnsiTheme="minorEastAsia"/>
          <w:sz w:val="24"/>
          <w:szCs w:val="24"/>
        </w:rPr>
        <w:t>数据源 SCIE/EI/CPCI-S/CSTPCD/SSCI/A&amp;HCI/CSSCI</w:t>
      </w:r>
      <w:r>
        <w:rPr>
          <w:rFonts w:asciiTheme="minorEastAsia" w:hAnsiTheme="minorEastAsia" w:hint="eastAsia"/>
          <w:sz w:val="24"/>
          <w:szCs w:val="24"/>
        </w:rPr>
        <w:t>/CSTPCD收录的论文认领功能，发表</w:t>
      </w:r>
      <w:proofErr w:type="gramStart"/>
      <w:r>
        <w:rPr>
          <w:rFonts w:asciiTheme="minorEastAsia" w:hAnsiTheme="minorEastAsia" w:hint="eastAsia"/>
          <w:sz w:val="24"/>
          <w:szCs w:val="24"/>
        </w:rPr>
        <w:t>数据源知网来源</w:t>
      </w:r>
      <w:proofErr w:type="gramEnd"/>
      <w:r>
        <w:rPr>
          <w:rFonts w:asciiTheme="minorEastAsia" w:hAnsiTheme="minorEastAsia" w:hint="eastAsia"/>
          <w:sz w:val="24"/>
          <w:szCs w:val="24"/>
        </w:rPr>
        <w:t>论文的辅助认领功能。在前期论文认领的基础上，针对依然在系统中查询不到</w:t>
      </w:r>
      <w:r w:rsidR="00FC55C5">
        <w:rPr>
          <w:rFonts w:asciiTheme="minorEastAsia" w:hAnsiTheme="minorEastAsia" w:hint="eastAsia"/>
          <w:sz w:val="24"/>
          <w:szCs w:val="24"/>
        </w:rPr>
        <w:t>认领信息</w:t>
      </w:r>
      <w:r>
        <w:rPr>
          <w:rFonts w:asciiTheme="minorEastAsia" w:hAnsiTheme="minorEastAsia" w:hint="eastAsia"/>
          <w:sz w:val="24"/>
          <w:szCs w:val="24"/>
        </w:rPr>
        <w:t>的科研论文，现在开通新增论文功能。</w:t>
      </w:r>
    </w:p>
    <w:p w:rsidR="001B6E5B" w:rsidRDefault="002F14AA">
      <w:pPr>
        <w:spacing w:line="360" w:lineRule="auto"/>
        <w:ind w:firstLine="420"/>
        <w:rPr>
          <w:rFonts w:asciiTheme="minorEastAsia" w:hAnsiTheme="minorEastAsia"/>
          <w:sz w:val="24"/>
          <w:szCs w:val="24"/>
        </w:rPr>
      </w:pPr>
      <w:r>
        <w:rPr>
          <w:rFonts w:asciiTheme="minorEastAsia" w:hAnsiTheme="minorEastAsia" w:hint="eastAsia"/>
          <w:sz w:val="24"/>
          <w:szCs w:val="24"/>
        </w:rPr>
        <w:t>目前，认领类型分为：收录论文（已确认收录信息）和</w:t>
      </w:r>
      <w:r w:rsidR="00FC55C5">
        <w:rPr>
          <w:rFonts w:asciiTheme="minorEastAsia" w:hAnsiTheme="minorEastAsia" w:hint="eastAsia"/>
          <w:sz w:val="24"/>
          <w:szCs w:val="24"/>
        </w:rPr>
        <w:t>普通</w:t>
      </w:r>
      <w:r>
        <w:rPr>
          <w:rFonts w:asciiTheme="minorEastAsia" w:hAnsiTheme="minorEastAsia" w:hint="eastAsia"/>
          <w:sz w:val="24"/>
          <w:szCs w:val="24"/>
        </w:rPr>
        <w:t>论文（</w:t>
      </w:r>
      <w:r w:rsidR="00FC55C5">
        <w:rPr>
          <w:rFonts w:asciiTheme="minorEastAsia" w:hAnsiTheme="minorEastAsia" w:hint="eastAsia"/>
          <w:sz w:val="24"/>
          <w:szCs w:val="24"/>
        </w:rPr>
        <w:t>只有发表信息，</w:t>
      </w:r>
      <w:r>
        <w:rPr>
          <w:rFonts w:asciiTheme="minorEastAsia" w:hAnsiTheme="minorEastAsia" w:hint="eastAsia"/>
          <w:sz w:val="24"/>
          <w:szCs w:val="24"/>
        </w:rPr>
        <w:t>无收录信息）。建议以收录论文为主进行认领，</w:t>
      </w:r>
      <w:r w:rsidR="00FC55C5">
        <w:rPr>
          <w:rFonts w:asciiTheme="minorEastAsia" w:hAnsiTheme="minorEastAsia" w:hint="eastAsia"/>
          <w:sz w:val="24"/>
          <w:szCs w:val="24"/>
        </w:rPr>
        <w:t>普通</w:t>
      </w:r>
      <w:r>
        <w:rPr>
          <w:rFonts w:asciiTheme="minorEastAsia" w:hAnsiTheme="minorEastAsia" w:hint="eastAsia"/>
          <w:sz w:val="24"/>
          <w:szCs w:val="24"/>
        </w:rPr>
        <w:t>论文只做辅助认领，如确实查询不到</w:t>
      </w:r>
      <w:r w:rsidR="00FC55C5">
        <w:rPr>
          <w:rFonts w:asciiTheme="minorEastAsia" w:hAnsiTheme="minorEastAsia" w:hint="eastAsia"/>
          <w:sz w:val="24"/>
          <w:szCs w:val="24"/>
        </w:rPr>
        <w:t>认领信息</w:t>
      </w:r>
      <w:r>
        <w:rPr>
          <w:rFonts w:asciiTheme="minorEastAsia" w:hAnsiTheme="minorEastAsia" w:hint="eastAsia"/>
          <w:sz w:val="24"/>
          <w:szCs w:val="24"/>
        </w:rPr>
        <w:t>无法认领，再新增论文</w:t>
      </w:r>
      <w:r w:rsidRPr="00D030F3">
        <w:rPr>
          <w:rFonts w:asciiTheme="minorEastAsia" w:hAnsiTheme="minorEastAsia" w:hint="eastAsia"/>
          <w:b/>
          <w:color w:val="FF0000"/>
          <w:sz w:val="24"/>
          <w:szCs w:val="24"/>
        </w:rPr>
        <w:t>（请不要重复新增）</w:t>
      </w:r>
      <w:r>
        <w:rPr>
          <w:rFonts w:asciiTheme="minorEastAsia" w:hAnsiTheme="minorEastAsia" w:hint="eastAsia"/>
          <w:sz w:val="24"/>
          <w:szCs w:val="24"/>
        </w:rPr>
        <w:t>，由院所科研秘书审核。</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b/>
          <w:kern w:val="2"/>
        </w:rPr>
      </w:pPr>
      <w:r>
        <w:rPr>
          <w:rFonts w:asciiTheme="minorEastAsia" w:eastAsiaTheme="minorEastAsia" w:hAnsiTheme="minorEastAsia" w:cstheme="minorBidi"/>
          <w:b/>
          <w:kern w:val="2"/>
        </w:rPr>
        <w:t>论文认领</w:t>
      </w:r>
      <w:r>
        <w:rPr>
          <w:rFonts w:asciiTheme="minorEastAsia" w:eastAsiaTheme="minorEastAsia" w:hAnsiTheme="minorEastAsia" w:cstheme="minorBidi" w:hint="eastAsia"/>
          <w:b/>
          <w:kern w:val="2"/>
        </w:rPr>
        <w:t>及新增</w:t>
      </w:r>
      <w:r>
        <w:rPr>
          <w:rFonts w:asciiTheme="minorEastAsia" w:eastAsiaTheme="minorEastAsia" w:hAnsiTheme="minorEastAsia" w:cstheme="minorBidi"/>
          <w:b/>
          <w:kern w:val="2"/>
        </w:rPr>
        <w:t>工作</w:t>
      </w:r>
      <w:r>
        <w:rPr>
          <w:rFonts w:asciiTheme="minorEastAsia" w:eastAsiaTheme="minorEastAsia" w:hAnsiTheme="minorEastAsia" w:cstheme="minorBidi" w:hint="eastAsia"/>
          <w:b/>
          <w:kern w:val="2"/>
        </w:rPr>
        <w:t>存在的几种情况</w:t>
      </w:r>
      <w:r>
        <w:rPr>
          <w:rFonts w:asciiTheme="minorEastAsia" w:eastAsiaTheme="minorEastAsia" w:hAnsiTheme="minorEastAsia" w:cstheme="minorBidi"/>
          <w:b/>
          <w:kern w:val="2"/>
        </w:rPr>
        <w:t>说明</w:t>
      </w:r>
      <w:r>
        <w:rPr>
          <w:rFonts w:asciiTheme="minorEastAsia" w:eastAsiaTheme="minorEastAsia" w:hAnsiTheme="minorEastAsia" w:cstheme="minorBidi" w:hint="eastAsia"/>
          <w:b/>
          <w:kern w:val="2"/>
        </w:rPr>
        <w:t>如下</w:t>
      </w:r>
      <w:r>
        <w:rPr>
          <w:rFonts w:asciiTheme="minorEastAsia" w:eastAsiaTheme="minorEastAsia" w:hAnsiTheme="minorEastAsia" w:cstheme="minorBidi"/>
          <w:b/>
          <w:kern w:val="2"/>
        </w:rPr>
        <w:t>：</w:t>
      </w:r>
    </w:p>
    <w:p w:rsidR="0081687B" w:rsidRPr="00D030F3" w:rsidRDefault="002F14AA">
      <w:pPr>
        <w:pStyle w:val="a6"/>
        <w:spacing w:before="0" w:beforeAutospacing="0" w:after="0" w:afterAutospacing="0" w:line="360" w:lineRule="auto"/>
        <w:ind w:firstLine="480"/>
        <w:rPr>
          <w:rFonts w:asciiTheme="minorEastAsia" w:eastAsiaTheme="minorEastAsia" w:hAnsiTheme="minorEastAsia" w:cstheme="minorBidi"/>
          <w:b/>
          <w:kern w:val="2"/>
        </w:rPr>
      </w:pPr>
      <w:r w:rsidRPr="00D030F3">
        <w:rPr>
          <w:rFonts w:asciiTheme="minorEastAsia" w:eastAsiaTheme="minorEastAsia" w:hAnsiTheme="minorEastAsia" w:cstheme="minorBidi"/>
          <w:b/>
          <w:kern w:val="2"/>
        </w:rPr>
        <w:t>1.</w:t>
      </w:r>
      <w:r w:rsidR="0081687B" w:rsidRPr="00D030F3">
        <w:rPr>
          <w:rFonts w:asciiTheme="minorEastAsia" w:eastAsiaTheme="minorEastAsia" w:hAnsiTheme="minorEastAsia" w:cstheme="minorBidi" w:hint="eastAsia"/>
          <w:b/>
          <w:kern w:val="2"/>
        </w:rPr>
        <w:t>收录论文：</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kern w:val="2"/>
        </w:rPr>
        <w:t>收录</w:t>
      </w:r>
      <w:r>
        <w:rPr>
          <w:rFonts w:asciiTheme="minorEastAsia" w:hAnsiTheme="minorEastAsia" w:hint="eastAsia"/>
        </w:rPr>
        <w:t>论文</w:t>
      </w:r>
      <w:r>
        <w:rPr>
          <w:rFonts w:asciiTheme="minorEastAsia" w:eastAsiaTheme="minorEastAsia" w:hAnsiTheme="minorEastAsia" w:cstheme="minorBidi"/>
          <w:kern w:val="2"/>
        </w:rPr>
        <w:t>数据源： SCIE/EI/CPCI-S/CSTPCD/SSCI/A&amp;HCI/CSSCI</w:t>
      </w:r>
      <w:r>
        <w:rPr>
          <w:rFonts w:asciiTheme="minorEastAsia" w:hAnsiTheme="minorEastAsia" w:hint="eastAsia"/>
        </w:rPr>
        <w:t>/CSTPCD</w:t>
      </w:r>
      <w:r w:rsidR="0081687B">
        <w:rPr>
          <w:rFonts w:asciiTheme="minorEastAsia" w:eastAsiaTheme="minorEastAsia" w:hAnsiTheme="minorEastAsia" w:cstheme="minorBidi" w:hint="eastAsia"/>
          <w:kern w:val="2"/>
        </w:rPr>
        <w:t>，如果在此能查询到的论文，老师直接认领即可，不需要科研秘书审核。</w:t>
      </w:r>
    </w:p>
    <w:p w:rsidR="0081687B" w:rsidRPr="00D030F3" w:rsidRDefault="002F14AA">
      <w:pPr>
        <w:pStyle w:val="a6"/>
        <w:spacing w:before="0" w:beforeAutospacing="0" w:after="0" w:afterAutospacing="0" w:line="360" w:lineRule="auto"/>
        <w:ind w:firstLine="480"/>
        <w:rPr>
          <w:rFonts w:asciiTheme="minorEastAsia" w:eastAsiaTheme="minorEastAsia" w:hAnsiTheme="minorEastAsia" w:cstheme="minorBidi"/>
          <w:b/>
          <w:kern w:val="2"/>
        </w:rPr>
      </w:pPr>
      <w:r w:rsidRPr="00D030F3">
        <w:rPr>
          <w:rFonts w:asciiTheme="minorEastAsia" w:eastAsiaTheme="minorEastAsia" w:hAnsiTheme="minorEastAsia" w:cstheme="minorBidi" w:hint="eastAsia"/>
          <w:b/>
          <w:kern w:val="2"/>
        </w:rPr>
        <w:t>2.</w:t>
      </w:r>
      <w:r w:rsidR="0081687B" w:rsidRPr="00D030F3">
        <w:rPr>
          <w:rFonts w:asciiTheme="minorEastAsia" w:eastAsiaTheme="minorEastAsia" w:hAnsiTheme="minorEastAsia" w:cstheme="minorBidi" w:hint="eastAsia"/>
          <w:b/>
          <w:kern w:val="2"/>
        </w:rPr>
        <w:t>普通论文：</w:t>
      </w:r>
    </w:p>
    <w:p w:rsidR="001B6E5B" w:rsidRDefault="0081687B">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发表论文数据源：知网。</w:t>
      </w:r>
      <w:proofErr w:type="gramStart"/>
      <w:r w:rsidR="002F14AA">
        <w:rPr>
          <w:rFonts w:asciiTheme="minorEastAsia" w:eastAsiaTheme="minorEastAsia" w:hAnsiTheme="minorEastAsia" w:cstheme="minorBidi" w:hint="eastAsia"/>
          <w:kern w:val="2"/>
        </w:rPr>
        <w:t>知网数据源</w:t>
      </w:r>
      <w:proofErr w:type="gramEnd"/>
      <w:r w:rsidR="002F14AA">
        <w:rPr>
          <w:rFonts w:asciiTheme="minorEastAsia" w:eastAsiaTheme="minorEastAsia" w:hAnsiTheme="minorEastAsia" w:cstheme="minorBidi" w:hint="eastAsia"/>
          <w:kern w:val="2"/>
        </w:rPr>
        <w:t>论文只有发表信息，无收录信息，在新版科研管理与服务系统中，无收录信息。</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（1）在认领中，如不添加收录信息，老师直接认领，不需要院所科研秘书审核。</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2）在认领中，如添加收录信息，必需上传“收录证明文件（必填）”（收录证明主要指收录检索页面的链接和截图等），院所科研秘书依据收录证明文件进行审核（系统根据是否添加收录信息自动判断收录证明文件是否必填）。审核通过后，方可使用该论文信息。</w:t>
      </w:r>
    </w:p>
    <w:p w:rsidR="001B6E5B" w:rsidRPr="00D030F3" w:rsidRDefault="002F14AA">
      <w:pPr>
        <w:pStyle w:val="a6"/>
        <w:spacing w:before="0" w:beforeAutospacing="0" w:after="0" w:afterAutospacing="0" w:line="360" w:lineRule="auto"/>
        <w:ind w:firstLine="480"/>
        <w:rPr>
          <w:rFonts w:asciiTheme="minorEastAsia" w:eastAsiaTheme="minorEastAsia" w:hAnsiTheme="minorEastAsia" w:cstheme="minorBidi"/>
          <w:b/>
          <w:kern w:val="2"/>
        </w:rPr>
      </w:pPr>
      <w:r w:rsidRPr="00D030F3">
        <w:rPr>
          <w:rFonts w:asciiTheme="minorEastAsia" w:eastAsiaTheme="minorEastAsia" w:hAnsiTheme="minorEastAsia" w:cstheme="minorBidi" w:hint="eastAsia"/>
          <w:b/>
          <w:kern w:val="2"/>
        </w:rPr>
        <w:t>3.新增论文</w:t>
      </w:r>
      <w:r w:rsidR="00D030F3">
        <w:rPr>
          <w:rFonts w:asciiTheme="minorEastAsia" w:eastAsiaTheme="minorEastAsia" w:hAnsiTheme="minorEastAsia" w:cstheme="minorBidi" w:hint="eastAsia"/>
          <w:b/>
          <w:kern w:val="2"/>
        </w:rPr>
        <w:t>：</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新增论文是科研人员在</w:t>
      </w:r>
      <w:r w:rsidR="0081687B">
        <w:rPr>
          <w:rFonts w:asciiTheme="minorEastAsia" w:eastAsiaTheme="minorEastAsia" w:hAnsiTheme="minorEastAsia" w:cstheme="minorBidi" w:hint="eastAsia"/>
          <w:kern w:val="2"/>
        </w:rPr>
        <w:t>收录论文和普通论文认领中查询不到的</w:t>
      </w:r>
      <w:r>
        <w:rPr>
          <w:rFonts w:asciiTheme="minorEastAsia" w:eastAsiaTheme="minorEastAsia" w:hAnsiTheme="minorEastAsia" w:cstheme="minorBidi" w:hint="eastAsia"/>
          <w:kern w:val="2"/>
        </w:rPr>
        <w:t>情况下，由科研人员本人</w:t>
      </w:r>
      <w:r w:rsidR="00FC55C5">
        <w:rPr>
          <w:rFonts w:asciiTheme="minorEastAsia" w:eastAsiaTheme="minorEastAsia" w:hAnsiTheme="minorEastAsia" w:cstheme="minorBidi" w:hint="eastAsia"/>
          <w:kern w:val="2"/>
        </w:rPr>
        <w:t>录入</w:t>
      </w:r>
      <w:r>
        <w:rPr>
          <w:rFonts w:asciiTheme="minorEastAsia" w:eastAsiaTheme="minorEastAsia" w:hAnsiTheme="minorEastAsia" w:cstheme="minorBidi" w:hint="eastAsia"/>
          <w:kern w:val="2"/>
        </w:rPr>
        <w:t>添加。录入包括发表情况、收录情况等内容。</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lastRenderedPageBreak/>
        <w:t>（1）在新增论文时，如不添加收录信息，科研人员本人需上</w:t>
      </w:r>
      <w:proofErr w:type="gramStart"/>
      <w:r>
        <w:rPr>
          <w:rFonts w:asciiTheme="minorEastAsia" w:eastAsiaTheme="minorEastAsia" w:hAnsiTheme="minorEastAsia" w:cstheme="minorBidi" w:hint="eastAsia"/>
          <w:kern w:val="2"/>
        </w:rPr>
        <w:t>传发表</w:t>
      </w:r>
      <w:proofErr w:type="gramEnd"/>
      <w:r>
        <w:rPr>
          <w:rFonts w:asciiTheme="minorEastAsia" w:eastAsiaTheme="minorEastAsia" w:hAnsiTheme="minorEastAsia" w:cstheme="minorBidi" w:hint="eastAsia"/>
          <w:kern w:val="2"/>
        </w:rPr>
        <w:t>情况的相关证明材料（必填，如发表页面</w:t>
      </w:r>
      <w:r w:rsidR="00B67F3E">
        <w:rPr>
          <w:rFonts w:asciiTheme="minorEastAsia" w:eastAsiaTheme="minorEastAsia" w:hAnsiTheme="minorEastAsia" w:cstheme="minorBidi" w:hint="eastAsia"/>
          <w:kern w:val="2"/>
        </w:rPr>
        <w:t>链接和</w:t>
      </w:r>
      <w:r>
        <w:rPr>
          <w:rFonts w:asciiTheme="minorEastAsia" w:eastAsiaTheme="minorEastAsia" w:hAnsiTheme="minorEastAsia" w:cstheme="minorBidi" w:hint="eastAsia"/>
          <w:kern w:val="2"/>
        </w:rPr>
        <w:t>截图），如有转载请上传转载证明等材料（转载页面</w:t>
      </w:r>
      <w:r w:rsidR="00B67F3E">
        <w:rPr>
          <w:rFonts w:asciiTheme="minorEastAsia" w:eastAsiaTheme="minorEastAsia" w:hAnsiTheme="minorEastAsia" w:cstheme="minorBidi" w:hint="eastAsia"/>
          <w:kern w:val="2"/>
        </w:rPr>
        <w:t>链接和</w:t>
      </w:r>
      <w:r>
        <w:rPr>
          <w:rFonts w:asciiTheme="minorEastAsia" w:eastAsiaTheme="minorEastAsia" w:hAnsiTheme="minorEastAsia" w:cstheme="minorBidi" w:hint="eastAsia"/>
          <w:kern w:val="2"/>
        </w:rPr>
        <w:t>截图）。院所科研秘书只需对发表情况和转载情况进行审核。</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（2</w:t>
      </w:r>
      <w:r w:rsidR="0081687B">
        <w:rPr>
          <w:rFonts w:asciiTheme="minorEastAsia" w:eastAsiaTheme="minorEastAsia" w:hAnsiTheme="minorEastAsia" w:cstheme="minorBidi" w:hint="eastAsia"/>
          <w:kern w:val="2"/>
        </w:rPr>
        <w:t>）在新增论文中</w:t>
      </w:r>
      <w:r>
        <w:rPr>
          <w:rFonts w:asciiTheme="minorEastAsia" w:eastAsiaTheme="minorEastAsia" w:hAnsiTheme="minorEastAsia" w:cstheme="minorBidi" w:hint="eastAsia"/>
          <w:kern w:val="2"/>
        </w:rPr>
        <w:t>，如添加收录信息，科研人员本人需上传收录情况的相关证明材料（必填，如收录页面</w:t>
      </w:r>
      <w:r w:rsidR="0081687B">
        <w:rPr>
          <w:rFonts w:asciiTheme="minorEastAsia" w:eastAsiaTheme="minorEastAsia" w:hAnsiTheme="minorEastAsia" w:cstheme="minorBidi" w:hint="eastAsia"/>
          <w:kern w:val="2"/>
        </w:rPr>
        <w:t>链接和</w:t>
      </w:r>
      <w:r>
        <w:rPr>
          <w:rFonts w:asciiTheme="minorEastAsia" w:eastAsiaTheme="minorEastAsia" w:hAnsiTheme="minorEastAsia" w:cstheme="minorBidi" w:hint="eastAsia"/>
          <w:kern w:val="2"/>
        </w:rPr>
        <w:t>截图等），如有转载请上传转载证明等材料（转载页面</w:t>
      </w:r>
      <w:r w:rsidR="0081687B">
        <w:rPr>
          <w:rFonts w:asciiTheme="minorEastAsia" w:eastAsiaTheme="minorEastAsia" w:hAnsiTheme="minorEastAsia" w:cstheme="minorBidi" w:hint="eastAsia"/>
          <w:kern w:val="2"/>
        </w:rPr>
        <w:t>链接和</w:t>
      </w:r>
      <w:r>
        <w:rPr>
          <w:rFonts w:asciiTheme="minorEastAsia" w:eastAsiaTheme="minorEastAsia" w:hAnsiTheme="minorEastAsia" w:cstheme="minorBidi" w:hint="eastAsia"/>
          <w:kern w:val="2"/>
        </w:rPr>
        <w:t>截图）。院所科研秘书需对发表情况、收录情况和转载情况进行审核。</w:t>
      </w:r>
      <w:r w:rsidR="0081687B">
        <w:rPr>
          <w:rFonts w:asciiTheme="minorEastAsia" w:eastAsiaTheme="minorEastAsia" w:hAnsiTheme="minorEastAsia" w:cstheme="minorBidi" w:hint="eastAsia"/>
          <w:kern w:val="2"/>
        </w:rPr>
        <w:t>（注：链接和截</w:t>
      </w:r>
      <w:proofErr w:type="gramStart"/>
      <w:r w:rsidR="0081687B">
        <w:rPr>
          <w:rFonts w:asciiTheme="minorEastAsia" w:eastAsiaTheme="minorEastAsia" w:hAnsiTheme="minorEastAsia" w:cstheme="minorBidi" w:hint="eastAsia"/>
          <w:kern w:val="2"/>
        </w:rPr>
        <w:t>图同时</w:t>
      </w:r>
      <w:proofErr w:type="gramEnd"/>
      <w:r w:rsidR="0081687B">
        <w:rPr>
          <w:rFonts w:asciiTheme="minorEastAsia" w:eastAsiaTheme="minorEastAsia" w:hAnsiTheme="minorEastAsia" w:cstheme="minorBidi" w:hint="eastAsia"/>
          <w:kern w:val="2"/>
        </w:rPr>
        <w:t>上传，以免图片不清晰无法审核或链接打不开，两项相互补充。）</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3）转载情况主要是指被《新华文摘》、《中国社会科学文摘》主体转载、全文转载的学术论文，《人民日报（理论版）》、《光明日报（理论版）》发表的不低于3000字理论文章，人大复印资料全文转载的学术文章等情况，转载情况需上传转载的证明材料（转载</w:t>
      </w:r>
      <w:r w:rsidR="00B85798">
        <w:rPr>
          <w:rFonts w:asciiTheme="minorEastAsia" w:eastAsiaTheme="minorEastAsia" w:hAnsiTheme="minorEastAsia" w:cstheme="minorBidi" w:hint="eastAsia"/>
          <w:kern w:val="2"/>
        </w:rPr>
        <w:t>链接和</w:t>
      </w:r>
      <w:r>
        <w:rPr>
          <w:rFonts w:asciiTheme="minorEastAsia" w:eastAsiaTheme="minorEastAsia" w:hAnsiTheme="minorEastAsia" w:cstheme="minorBidi" w:hint="eastAsia"/>
          <w:kern w:val="2"/>
        </w:rPr>
        <w:t>截图等）。</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4</w:t>
      </w:r>
      <w:r>
        <w:rPr>
          <w:rFonts w:asciiTheme="minorEastAsia" w:eastAsiaTheme="minorEastAsia" w:hAnsiTheme="minorEastAsia" w:cstheme="minorBidi"/>
          <w:kern w:val="2"/>
        </w:rPr>
        <w:t>.</w:t>
      </w:r>
      <w:r>
        <w:rPr>
          <w:rFonts w:asciiTheme="minorEastAsia" w:eastAsiaTheme="minorEastAsia" w:hAnsiTheme="minorEastAsia" w:cstheme="minorBidi" w:hint="eastAsia"/>
          <w:kern w:val="2"/>
        </w:rPr>
        <w:t xml:space="preserve">收录情况填写时，机内码填写规范 SCIE/CPCI-S/CSTPCD/SSCI/A&amp;HCI </w:t>
      </w:r>
      <w:proofErr w:type="gramStart"/>
      <w:r>
        <w:rPr>
          <w:rFonts w:asciiTheme="minorEastAsia" w:eastAsiaTheme="minorEastAsia" w:hAnsiTheme="minorEastAsia" w:cstheme="minorBidi" w:hint="eastAsia"/>
          <w:kern w:val="2"/>
        </w:rPr>
        <w:t>收录请</w:t>
      </w:r>
      <w:proofErr w:type="gramEnd"/>
      <w:r>
        <w:rPr>
          <w:rFonts w:asciiTheme="minorEastAsia" w:eastAsiaTheme="minorEastAsia" w:hAnsiTheme="minorEastAsia" w:cstheme="minorBidi" w:hint="eastAsia"/>
          <w:kern w:val="2"/>
        </w:rPr>
        <w:t xml:space="preserve">填写 “入藏号”，EI </w:t>
      </w:r>
      <w:proofErr w:type="gramStart"/>
      <w:r>
        <w:rPr>
          <w:rFonts w:asciiTheme="minorEastAsia" w:eastAsiaTheme="minorEastAsia" w:hAnsiTheme="minorEastAsia" w:cstheme="minorBidi" w:hint="eastAsia"/>
          <w:kern w:val="2"/>
        </w:rPr>
        <w:t>收录请</w:t>
      </w:r>
      <w:proofErr w:type="gramEnd"/>
      <w:r>
        <w:rPr>
          <w:rFonts w:asciiTheme="minorEastAsia" w:eastAsiaTheme="minorEastAsia" w:hAnsiTheme="minorEastAsia" w:cstheme="minorBidi" w:hint="eastAsia"/>
          <w:kern w:val="2"/>
        </w:rPr>
        <w:t xml:space="preserve">填写 “Accession number” ，CSSCI </w:t>
      </w:r>
      <w:proofErr w:type="gramStart"/>
      <w:r>
        <w:rPr>
          <w:rFonts w:asciiTheme="minorEastAsia" w:eastAsiaTheme="minorEastAsia" w:hAnsiTheme="minorEastAsia" w:cstheme="minorBidi" w:hint="eastAsia"/>
          <w:kern w:val="2"/>
        </w:rPr>
        <w:t>收录请</w:t>
      </w:r>
      <w:proofErr w:type="gramEnd"/>
      <w:r>
        <w:rPr>
          <w:rFonts w:asciiTheme="minorEastAsia" w:eastAsiaTheme="minorEastAsia" w:hAnsiTheme="minorEastAsia" w:cstheme="minorBidi" w:hint="eastAsia"/>
          <w:kern w:val="2"/>
        </w:rPr>
        <w:t>填写 “中图类号”</w:t>
      </w:r>
      <w:r w:rsidR="00B85798">
        <w:rPr>
          <w:rFonts w:asciiTheme="minorEastAsia" w:eastAsiaTheme="minorEastAsia" w:hAnsiTheme="minorEastAsia" w:cstheme="minorBidi" w:hint="eastAsia"/>
          <w:kern w:val="2"/>
        </w:rPr>
        <w:t>。</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5.</w:t>
      </w:r>
      <w:r>
        <w:rPr>
          <w:rFonts w:asciiTheme="minorEastAsia" w:eastAsiaTheme="minorEastAsia" w:hAnsiTheme="minorEastAsia" w:cstheme="minorBidi"/>
          <w:kern w:val="2"/>
        </w:rPr>
        <w:t>认领</w:t>
      </w:r>
      <w:r w:rsidR="0081687B">
        <w:rPr>
          <w:rFonts w:asciiTheme="minorEastAsia" w:eastAsiaTheme="minorEastAsia" w:hAnsiTheme="minorEastAsia" w:cstheme="minorBidi" w:hint="eastAsia"/>
          <w:kern w:val="2"/>
        </w:rPr>
        <w:t>及新增科研论文</w:t>
      </w:r>
      <w:r>
        <w:rPr>
          <w:rFonts w:asciiTheme="minorEastAsia" w:eastAsiaTheme="minorEastAsia" w:hAnsiTheme="minorEastAsia" w:cstheme="minorBidi"/>
          <w:kern w:val="2"/>
        </w:rPr>
        <w:t>范围：2017</w:t>
      </w:r>
      <w:r>
        <w:rPr>
          <w:rFonts w:asciiTheme="minorEastAsia" w:eastAsiaTheme="minorEastAsia" w:hAnsiTheme="minorEastAsia" w:cstheme="minorBidi" w:hint="eastAsia"/>
          <w:kern w:val="2"/>
        </w:rPr>
        <w:t>年</w:t>
      </w:r>
      <w:r w:rsidR="0081687B">
        <w:rPr>
          <w:rFonts w:asciiTheme="minorEastAsia" w:eastAsiaTheme="minorEastAsia" w:hAnsiTheme="minorEastAsia" w:cstheme="minorBidi"/>
          <w:kern w:val="2"/>
        </w:rPr>
        <w:t>至今发表的科研论文</w:t>
      </w:r>
      <w:r w:rsidR="0081687B">
        <w:rPr>
          <w:rFonts w:asciiTheme="minorEastAsia" w:eastAsiaTheme="minorEastAsia" w:hAnsiTheme="minorEastAsia" w:cstheme="minorBidi" w:hint="eastAsia"/>
          <w:kern w:val="2"/>
        </w:rPr>
        <w:t>。</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6</w:t>
      </w:r>
      <w:r>
        <w:rPr>
          <w:rFonts w:asciiTheme="minorEastAsia" w:eastAsiaTheme="minorEastAsia" w:hAnsiTheme="minorEastAsia" w:cstheme="minorBidi"/>
          <w:kern w:val="2"/>
        </w:rPr>
        <w:t>.</w:t>
      </w:r>
      <w:r w:rsidR="0081687B">
        <w:rPr>
          <w:rFonts w:asciiTheme="minorEastAsia" w:eastAsiaTheme="minorEastAsia" w:hAnsiTheme="minorEastAsia" w:cstheme="minorBidi"/>
          <w:kern w:val="2"/>
        </w:rPr>
        <w:t>工作持续性：定期抓取</w:t>
      </w:r>
      <w:r w:rsidR="00FC55C5">
        <w:rPr>
          <w:rFonts w:asciiTheme="minorEastAsia" w:eastAsiaTheme="minorEastAsia" w:hAnsiTheme="minorEastAsia" w:cstheme="minorBidi" w:hint="eastAsia"/>
          <w:kern w:val="2"/>
        </w:rPr>
        <w:t>认领</w:t>
      </w:r>
      <w:r w:rsidR="0081687B">
        <w:rPr>
          <w:rFonts w:asciiTheme="minorEastAsia" w:eastAsiaTheme="minorEastAsia" w:hAnsiTheme="minorEastAsia" w:cstheme="minorBidi"/>
          <w:kern w:val="2"/>
        </w:rPr>
        <w:t>数据，常年开放推送认领</w:t>
      </w:r>
      <w:r w:rsidR="0081687B">
        <w:rPr>
          <w:rFonts w:asciiTheme="minorEastAsia" w:eastAsiaTheme="minorEastAsia" w:hAnsiTheme="minorEastAsia" w:cstheme="minorBidi" w:hint="eastAsia"/>
          <w:kern w:val="2"/>
        </w:rPr>
        <w:t>。</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7</w:t>
      </w:r>
      <w:r>
        <w:rPr>
          <w:rFonts w:asciiTheme="minorEastAsia" w:eastAsiaTheme="minorEastAsia" w:hAnsiTheme="minorEastAsia" w:cstheme="minorBidi"/>
          <w:kern w:val="2"/>
        </w:rPr>
        <w:t>.2017</w:t>
      </w:r>
      <w:r>
        <w:rPr>
          <w:rFonts w:asciiTheme="minorEastAsia" w:eastAsiaTheme="minorEastAsia" w:hAnsiTheme="minorEastAsia" w:cstheme="minorBidi" w:hint="eastAsia"/>
          <w:kern w:val="2"/>
        </w:rPr>
        <w:t>年之前的</w:t>
      </w:r>
      <w:r>
        <w:rPr>
          <w:rFonts w:asciiTheme="minorEastAsia" w:eastAsiaTheme="minorEastAsia" w:hAnsiTheme="minorEastAsia" w:cstheme="minorBidi"/>
          <w:kern w:val="2"/>
        </w:rPr>
        <w:t>历史数据</w:t>
      </w:r>
      <w:r>
        <w:rPr>
          <w:rFonts w:asciiTheme="minorEastAsia" w:eastAsiaTheme="minorEastAsia" w:hAnsiTheme="minorEastAsia" w:cstheme="minorBidi" w:hint="eastAsia"/>
          <w:kern w:val="2"/>
        </w:rPr>
        <w:t>暂不</w:t>
      </w:r>
      <w:r>
        <w:rPr>
          <w:rFonts w:asciiTheme="minorEastAsia" w:eastAsiaTheme="minorEastAsia" w:hAnsiTheme="minorEastAsia" w:cstheme="minorBidi"/>
          <w:kern w:val="2"/>
        </w:rPr>
        <w:t>整理</w:t>
      </w:r>
      <w:r>
        <w:rPr>
          <w:rFonts w:asciiTheme="minorEastAsia" w:eastAsiaTheme="minorEastAsia" w:hAnsiTheme="minorEastAsia" w:cstheme="minorBidi" w:hint="eastAsia"/>
          <w:kern w:val="2"/>
        </w:rPr>
        <w:t>，整理</w:t>
      </w:r>
      <w:r>
        <w:rPr>
          <w:rFonts w:asciiTheme="minorEastAsia" w:eastAsiaTheme="minorEastAsia" w:hAnsiTheme="minorEastAsia" w:cstheme="minorBidi"/>
          <w:kern w:val="2"/>
        </w:rPr>
        <w:t>工作将在与图书馆数据对接后进行。</w:t>
      </w:r>
    </w:p>
    <w:p w:rsidR="001B6E5B" w:rsidRDefault="001B6E5B">
      <w:pPr>
        <w:pStyle w:val="a6"/>
        <w:spacing w:before="0" w:beforeAutospacing="0" w:after="0" w:afterAutospacing="0" w:line="360" w:lineRule="auto"/>
        <w:ind w:firstLine="480"/>
        <w:rPr>
          <w:rFonts w:asciiTheme="minorEastAsia" w:eastAsiaTheme="minorEastAsia" w:hAnsiTheme="minorEastAsia" w:cstheme="minorBidi"/>
          <w:kern w:val="2"/>
        </w:rPr>
      </w:pP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kern w:val="2"/>
        </w:rPr>
        <w:t>相关附件：</w:t>
      </w:r>
    </w:p>
    <w:p w:rsidR="001B6E5B" w:rsidRDefault="002F14AA">
      <w:pPr>
        <w:pStyle w:val="a6"/>
        <w:spacing w:before="0" w:beforeAutospacing="0" w:after="0" w:afterAutospacing="0" w:line="360" w:lineRule="auto"/>
        <w:ind w:firstLine="480"/>
        <w:rPr>
          <w:rFonts w:asciiTheme="minorEastAsia" w:eastAsiaTheme="minorEastAsia" w:hAnsiTheme="minorEastAsia" w:cstheme="minorBidi"/>
          <w:kern w:val="2"/>
        </w:rPr>
      </w:pPr>
      <w:r>
        <w:rPr>
          <w:rFonts w:asciiTheme="minorEastAsia" w:eastAsiaTheme="minorEastAsia" w:hAnsiTheme="minorEastAsia" w:cstheme="minorBidi"/>
          <w:kern w:val="2"/>
        </w:rPr>
        <w:t xml:space="preserve">　　</w:t>
      </w:r>
      <w:hyperlink r:id="rId8" w:history="1">
        <w:r>
          <w:rPr>
            <w:rFonts w:asciiTheme="minorEastAsia" w:eastAsiaTheme="minorEastAsia" w:hAnsiTheme="minorEastAsia" w:cstheme="minorBidi"/>
            <w:kern w:val="2"/>
          </w:rPr>
          <w:t>新版科研管理与服务系统-论文认领</w:t>
        </w:r>
        <w:r>
          <w:rPr>
            <w:rFonts w:asciiTheme="minorEastAsia" w:eastAsiaTheme="minorEastAsia" w:hAnsiTheme="minorEastAsia" w:cstheme="minorBidi" w:hint="eastAsia"/>
            <w:kern w:val="2"/>
          </w:rPr>
          <w:t>及新增</w:t>
        </w:r>
        <w:r>
          <w:rPr>
            <w:rFonts w:asciiTheme="minorEastAsia" w:eastAsiaTheme="minorEastAsia" w:hAnsiTheme="minorEastAsia" w:cstheme="minorBidi"/>
            <w:kern w:val="2"/>
          </w:rPr>
          <w:t>操作说明.</w:t>
        </w:r>
        <w:proofErr w:type="gramStart"/>
        <w:r>
          <w:rPr>
            <w:rFonts w:asciiTheme="minorEastAsia" w:eastAsiaTheme="minorEastAsia" w:hAnsiTheme="minorEastAsia" w:cstheme="minorBidi"/>
            <w:kern w:val="2"/>
          </w:rPr>
          <w:t>doc</w:t>
        </w:r>
        <w:proofErr w:type="gramEnd"/>
      </w:hyperlink>
    </w:p>
    <w:p w:rsidR="001B6E5B" w:rsidRDefault="001B6E5B">
      <w:pPr>
        <w:spacing w:line="360" w:lineRule="auto"/>
        <w:ind w:firstLine="420"/>
        <w:rPr>
          <w:rFonts w:asciiTheme="minorEastAsia" w:hAnsiTheme="minorEastAsia"/>
          <w:sz w:val="24"/>
          <w:szCs w:val="24"/>
        </w:rPr>
      </w:pPr>
    </w:p>
    <w:p w:rsidR="001B6E5B" w:rsidRDefault="002F14AA">
      <w:pPr>
        <w:spacing w:line="360" w:lineRule="auto"/>
        <w:ind w:firstLineChars="2025" w:firstLine="4860"/>
        <w:jc w:val="center"/>
        <w:rPr>
          <w:rFonts w:asciiTheme="minorEastAsia" w:hAnsiTheme="minorEastAsia"/>
          <w:sz w:val="24"/>
          <w:szCs w:val="24"/>
        </w:rPr>
      </w:pPr>
      <w:r>
        <w:rPr>
          <w:rFonts w:asciiTheme="minorEastAsia" w:hAnsiTheme="minorEastAsia" w:hint="eastAsia"/>
          <w:sz w:val="24"/>
          <w:szCs w:val="24"/>
        </w:rPr>
        <w:t>人文社科研究院</w:t>
      </w:r>
    </w:p>
    <w:p w:rsidR="001B6E5B" w:rsidRDefault="002F14AA">
      <w:pPr>
        <w:spacing w:line="360" w:lineRule="auto"/>
        <w:ind w:firstLineChars="2025" w:firstLine="4860"/>
        <w:jc w:val="center"/>
        <w:rPr>
          <w:rFonts w:asciiTheme="minorEastAsia" w:hAnsiTheme="minorEastAsia"/>
          <w:sz w:val="24"/>
          <w:szCs w:val="24"/>
        </w:rPr>
      </w:pPr>
      <w:r>
        <w:rPr>
          <w:rFonts w:asciiTheme="minorEastAsia" w:hAnsiTheme="minorEastAsia" w:hint="eastAsia"/>
          <w:sz w:val="24"/>
          <w:szCs w:val="24"/>
        </w:rPr>
        <w:t>2019年1月18日</w:t>
      </w:r>
    </w:p>
    <w:p w:rsidR="001B6E5B" w:rsidRDefault="002F14AA">
      <w:pPr>
        <w:widowControl/>
        <w:jc w:val="left"/>
        <w:rPr>
          <w:rFonts w:asciiTheme="minorEastAsia" w:hAnsiTheme="minorEastAsia"/>
          <w:sz w:val="24"/>
          <w:szCs w:val="24"/>
        </w:rPr>
      </w:pPr>
      <w:r>
        <w:rPr>
          <w:rFonts w:asciiTheme="minorEastAsia" w:hAnsiTheme="minorEastAsia"/>
          <w:sz w:val="24"/>
          <w:szCs w:val="24"/>
        </w:rPr>
        <w:br w:type="page"/>
      </w:r>
    </w:p>
    <w:p w:rsidR="001B6E5B" w:rsidRDefault="002F14AA">
      <w:pPr>
        <w:spacing w:line="360" w:lineRule="auto"/>
        <w:ind w:firstLine="420"/>
        <w:rPr>
          <w:rFonts w:asciiTheme="minorEastAsia" w:hAnsiTheme="minorEastAsia"/>
          <w:b/>
          <w:sz w:val="24"/>
          <w:szCs w:val="24"/>
        </w:rPr>
      </w:pPr>
      <w:r>
        <w:rPr>
          <w:rFonts w:asciiTheme="minorEastAsia" w:hAnsiTheme="minorEastAsia" w:hint="eastAsia"/>
          <w:sz w:val="24"/>
          <w:szCs w:val="24"/>
        </w:rPr>
        <w:lastRenderedPageBreak/>
        <w:t>附件：</w:t>
      </w:r>
      <w:r>
        <w:rPr>
          <w:rFonts w:asciiTheme="minorEastAsia" w:hAnsiTheme="minorEastAsia" w:hint="eastAsia"/>
          <w:b/>
          <w:sz w:val="24"/>
          <w:szCs w:val="24"/>
        </w:rPr>
        <w:t>论文认领及新增操作说明：</w:t>
      </w:r>
    </w:p>
    <w:p w:rsidR="001B6E5B" w:rsidRDefault="002F14AA" w:rsidP="00FC55C5">
      <w:pPr>
        <w:pStyle w:val="a6"/>
        <w:spacing w:before="0" w:beforeAutospacing="0" w:after="0" w:afterAutospacing="0" w:line="360" w:lineRule="auto"/>
        <w:ind w:firstLine="420"/>
        <w:outlineLvl w:val="0"/>
        <w:rPr>
          <w:rFonts w:asciiTheme="minorEastAsia" w:eastAsiaTheme="minorEastAsia" w:hAnsiTheme="minorEastAsia" w:cs="Arial"/>
          <w:b/>
          <w:color w:val="333333"/>
        </w:rPr>
      </w:pPr>
      <w:r>
        <w:rPr>
          <w:rFonts w:asciiTheme="minorEastAsia" w:eastAsiaTheme="minorEastAsia" w:hAnsiTheme="minorEastAsia" w:cs="Arial"/>
          <w:b/>
          <w:color w:val="333333"/>
        </w:rPr>
        <w:t>一、“</w:t>
      </w:r>
      <w:r>
        <w:rPr>
          <w:rFonts w:asciiTheme="minorEastAsia" w:eastAsiaTheme="minorEastAsia" w:hAnsiTheme="minorEastAsia" w:hint="eastAsia"/>
          <w:b/>
        </w:rPr>
        <w:t>新版科研管理与服务系统</w:t>
      </w:r>
      <w:r>
        <w:rPr>
          <w:rFonts w:asciiTheme="minorEastAsia" w:eastAsiaTheme="minorEastAsia" w:hAnsiTheme="minorEastAsia" w:cs="Arial"/>
          <w:b/>
          <w:color w:val="333333"/>
        </w:rPr>
        <w:t>”登录方式：</w:t>
      </w:r>
    </w:p>
    <w:p w:rsidR="001B6E5B" w:rsidRDefault="002F14AA">
      <w:pPr>
        <w:pStyle w:val="a6"/>
        <w:spacing w:before="0" w:beforeAutospacing="0" w:after="0" w:afterAutospacing="0" w:line="360" w:lineRule="auto"/>
        <w:ind w:firstLine="420"/>
        <w:rPr>
          <w:rFonts w:asciiTheme="minorEastAsia" w:eastAsiaTheme="minorEastAsia" w:hAnsiTheme="minorEastAsia" w:cs="Arial"/>
          <w:color w:val="333333"/>
        </w:rPr>
      </w:pPr>
      <w:r>
        <w:rPr>
          <w:rFonts w:asciiTheme="minorEastAsia" w:eastAsiaTheme="minorEastAsia" w:hAnsiTheme="minorEastAsia" w:cs="Arial"/>
          <w:b/>
          <w:color w:val="333333"/>
        </w:rPr>
        <w:t>1.系统集成登录</w:t>
      </w:r>
      <w:r>
        <w:rPr>
          <w:rFonts w:asciiTheme="minorEastAsia" w:eastAsiaTheme="minorEastAsia" w:hAnsiTheme="minorEastAsia" w:cs="Arial"/>
          <w:color w:val="333333"/>
        </w:rPr>
        <w:t>：在山东大学信息化公共服务平台-常用应用-业务系统-“新版科研管理与服务系统”;</w:t>
      </w:r>
    </w:p>
    <w:p w:rsidR="001B6E5B" w:rsidRDefault="002F14AA">
      <w:pPr>
        <w:pStyle w:val="a6"/>
        <w:spacing w:before="0" w:beforeAutospacing="0" w:after="0" w:afterAutospacing="0" w:line="360" w:lineRule="auto"/>
        <w:ind w:firstLine="420"/>
        <w:rPr>
          <w:rFonts w:asciiTheme="minorEastAsia" w:eastAsiaTheme="minorEastAsia" w:hAnsiTheme="minorEastAsia" w:cs="Arial"/>
          <w:b/>
          <w:color w:val="333333"/>
        </w:rPr>
      </w:pPr>
      <w:r>
        <w:rPr>
          <w:rFonts w:asciiTheme="minorEastAsia" w:eastAsiaTheme="minorEastAsia" w:hAnsiTheme="minorEastAsia" w:cs="Arial"/>
          <w:b/>
          <w:color w:val="333333"/>
        </w:rPr>
        <w:t>2.本地或统一身份登录方式：</w:t>
      </w:r>
    </w:p>
    <w:p w:rsidR="001B6E5B" w:rsidRDefault="002F14AA">
      <w:pPr>
        <w:pStyle w:val="a6"/>
        <w:spacing w:before="0" w:beforeAutospacing="0" w:after="0" w:afterAutospacing="0" w:line="360" w:lineRule="auto"/>
        <w:ind w:firstLine="420"/>
        <w:rPr>
          <w:rFonts w:asciiTheme="minorEastAsia" w:eastAsiaTheme="minorEastAsia" w:hAnsiTheme="minorEastAsia" w:cs="Arial"/>
          <w:color w:val="333333"/>
        </w:rPr>
      </w:pPr>
      <w:r>
        <w:rPr>
          <w:rFonts w:asciiTheme="minorEastAsia" w:eastAsiaTheme="minorEastAsia" w:hAnsiTheme="minorEastAsia" w:cs="Arial"/>
          <w:color w:val="333333"/>
        </w:rPr>
        <w:t>教职医务员工通过输入统一身份认证信息登录（或使用</w:t>
      </w:r>
      <w:proofErr w:type="gramStart"/>
      <w:r>
        <w:rPr>
          <w:rFonts w:asciiTheme="minorEastAsia" w:eastAsiaTheme="minorEastAsia" w:hAnsiTheme="minorEastAsia" w:cs="Arial"/>
          <w:color w:val="333333"/>
        </w:rPr>
        <w:t>本地方式</w:t>
      </w:r>
      <w:proofErr w:type="gramEnd"/>
      <w:r>
        <w:rPr>
          <w:rFonts w:asciiTheme="minorEastAsia" w:eastAsiaTheme="minorEastAsia" w:hAnsiTheme="minorEastAsia" w:cs="Arial"/>
          <w:color w:val="333333"/>
        </w:rPr>
        <w:t>登录：登录名为工号，登录初始密码为本人身份证号后六位）。</w:t>
      </w:r>
    </w:p>
    <w:p w:rsidR="001B6E5B" w:rsidRDefault="002F14AA">
      <w:pPr>
        <w:pStyle w:val="a6"/>
        <w:spacing w:before="0" w:beforeAutospacing="0" w:after="0" w:afterAutospacing="0" w:line="360" w:lineRule="auto"/>
        <w:ind w:firstLine="420"/>
        <w:rPr>
          <w:rFonts w:asciiTheme="minorEastAsia" w:eastAsiaTheme="minorEastAsia" w:hAnsiTheme="minorEastAsia" w:cs="Arial"/>
          <w:color w:val="333333"/>
        </w:rPr>
      </w:pPr>
      <w:r>
        <w:rPr>
          <w:rFonts w:asciiTheme="minorEastAsia" w:eastAsiaTheme="minorEastAsia" w:hAnsiTheme="minorEastAsia" w:cs="Arial"/>
          <w:color w:val="333333"/>
        </w:rPr>
        <w:t>浏览器地址</w:t>
      </w:r>
      <w:proofErr w:type="gramStart"/>
      <w:r>
        <w:rPr>
          <w:rFonts w:asciiTheme="minorEastAsia" w:eastAsiaTheme="minorEastAsia" w:hAnsiTheme="minorEastAsia" w:cs="Arial"/>
          <w:color w:val="333333"/>
        </w:rPr>
        <w:t>栏直接</w:t>
      </w:r>
      <w:proofErr w:type="gramEnd"/>
      <w:r>
        <w:rPr>
          <w:rFonts w:asciiTheme="minorEastAsia" w:eastAsiaTheme="minorEastAsia" w:hAnsiTheme="minorEastAsia" w:cs="Arial"/>
          <w:color w:val="333333"/>
        </w:rPr>
        <w:t>输入新版科研管理与服务系统链接地址：</w:t>
      </w:r>
      <w:hyperlink r:id="rId9" w:history="1">
        <w:r>
          <w:rPr>
            <w:rStyle w:val="a8"/>
            <w:rFonts w:asciiTheme="minorEastAsia" w:eastAsiaTheme="minorEastAsia" w:hAnsiTheme="minorEastAsia" w:cs="Arial"/>
            <w:color w:val="0000CD"/>
          </w:rPr>
          <w:t>http://www.kygl.sdu.edu.cn/srm</w:t>
        </w:r>
      </w:hyperlink>
      <w:r>
        <w:rPr>
          <w:rFonts w:asciiTheme="minorEastAsia" w:eastAsiaTheme="minorEastAsia" w:hAnsiTheme="minorEastAsia" w:cs="Arial"/>
          <w:color w:val="333333"/>
        </w:rPr>
        <w:t>登录。</w:t>
      </w:r>
    </w:p>
    <w:p w:rsidR="001B6E5B" w:rsidRDefault="002F14AA" w:rsidP="00FC55C5">
      <w:pPr>
        <w:pStyle w:val="a6"/>
        <w:spacing w:before="0" w:beforeAutospacing="0" w:after="0" w:afterAutospacing="0" w:line="360" w:lineRule="auto"/>
        <w:ind w:firstLine="420"/>
        <w:outlineLvl w:val="0"/>
        <w:rPr>
          <w:rFonts w:asciiTheme="minorEastAsia" w:eastAsiaTheme="minorEastAsia" w:hAnsiTheme="minorEastAsia" w:cs="Arial"/>
          <w:b/>
          <w:color w:val="333333"/>
        </w:rPr>
      </w:pPr>
      <w:r>
        <w:rPr>
          <w:rFonts w:asciiTheme="minorEastAsia" w:eastAsiaTheme="minorEastAsia" w:hAnsiTheme="minorEastAsia" w:cs="Arial"/>
          <w:b/>
          <w:color w:val="333333"/>
        </w:rPr>
        <w:t>二、“系统”相关要求</w:t>
      </w:r>
    </w:p>
    <w:p w:rsidR="001B6E5B" w:rsidRDefault="002F14AA">
      <w:pPr>
        <w:pStyle w:val="a6"/>
        <w:spacing w:before="0" w:beforeAutospacing="0" w:after="0" w:afterAutospacing="0" w:line="360" w:lineRule="auto"/>
        <w:ind w:firstLine="420"/>
        <w:rPr>
          <w:rFonts w:asciiTheme="minorEastAsia" w:eastAsiaTheme="minorEastAsia" w:hAnsiTheme="minorEastAsia" w:cs="Arial"/>
          <w:color w:val="333333"/>
        </w:rPr>
      </w:pPr>
      <w:r>
        <w:rPr>
          <w:rFonts w:asciiTheme="minorEastAsia" w:eastAsiaTheme="minorEastAsia" w:hAnsiTheme="minorEastAsia" w:cs="Arial"/>
          <w:color w:val="333333"/>
        </w:rPr>
        <w:t>系统支持IE9以上、谷歌、火狐等浏览器。首次登录需修改个人密码并补充个人科研资料并提交，以便后期业务短信及邮件提醒。</w:t>
      </w:r>
    </w:p>
    <w:p w:rsidR="001B6E5B" w:rsidRDefault="002F14AA" w:rsidP="00FC55C5">
      <w:pPr>
        <w:spacing w:line="360" w:lineRule="auto"/>
        <w:ind w:firstLine="420"/>
        <w:outlineLvl w:val="0"/>
        <w:rPr>
          <w:rFonts w:asciiTheme="minorEastAsia" w:hAnsiTheme="minorEastAsia"/>
          <w:b/>
          <w:sz w:val="24"/>
          <w:szCs w:val="24"/>
        </w:rPr>
      </w:pPr>
      <w:r>
        <w:rPr>
          <w:rFonts w:asciiTheme="minorEastAsia" w:hAnsiTheme="minorEastAsia" w:hint="eastAsia"/>
          <w:b/>
          <w:sz w:val="24"/>
          <w:szCs w:val="24"/>
        </w:rPr>
        <w:t>三、科研论文认领说明：</w:t>
      </w:r>
    </w:p>
    <w:p w:rsidR="001B6E5B" w:rsidRDefault="002F14AA">
      <w:pPr>
        <w:spacing w:line="360" w:lineRule="auto"/>
        <w:ind w:firstLine="420"/>
        <w:rPr>
          <w:rFonts w:asciiTheme="minorEastAsia" w:hAnsiTheme="minorEastAsia"/>
          <w:sz w:val="24"/>
          <w:szCs w:val="24"/>
        </w:rPr>
      </w:pPr>
      <w:r>
        <w:rPr>
          <w:rFonts w:asciiTheme="minorEastAsia" w:hAnsiTheme="minorEastAsia" w:hint="eastAsia"/>
          <w:b/>
          <w:sz w:val="24"/>
          <w:szCs w:val="24"/>
        </w:rPr>
        <w:t>1、推送论文列表：</w:t>
      </w:r>
    </w:p>
    <w:p w:rsidR="001B6E5B" w:rsidRDefault="002F14AA">
      <w:pPr>
        <w:spacing w:line="360" w:lineRule="auto"/>
        <w:ind w:firstLine="420"/>
        <w:rPr>
          <w:rFonts w:asciiTheme="minorEastAsia" w:hAnsiTheme="minorEastAsia"/>
          <w:sz w:val="24"/>
          <w:szCs w:val="24"/>
        </w:rPr>
      </w:pPr>
      <w:r>
        <w:rPr>
          <w:rFonts w:asciiTheme="minorEastAsia" w:hAnsiTheme="minorEastAsia" w:hint="eastAsia"/>
          <w:sz w:val="24"/>
          <w:szCs w:val="24"/>
        </w:rPr>
        <w:t>列出的论文可以直接点击认领，如不是自己的论文可点击取消认领。</w:t>
      </w:r>
    </w:p>
    <w:p w:rsidR="001B6E5B" w:rsidRDefault="002F14AA">
      <w:pPr>
        <w:ind w:firstLine="420"/>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1868805"/>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cstate="print"/>
                    <a:srcRect/>
                    <a:stretch>
                      <a:fillRect/>
                    </a:stretch>
                  </pic:blipFill>
                  <pic:spPr>
                    <a:xfrm>
                      <a:off x="0" y="0"/>
                      <a:ext cx="5274310" cy="1868940"/>
                    </a:xfrm>
                    <a:prstGeom prst="rect">
                      <a:avLst/>
                    </a:prstGeom>
                    <a:noFill/>
                    <a:ln w="9525">
                      <a:noFill/>
                      <a:miter lim="800000"/>
                      <a:headEnd/>
                      <a:tailEnd/>
                    </a:ln>
                  </pic:spPr>
                </pic:pic>
              </a:graphicData>
            </a:graphic>
          </wp:inline>
        </w:drawing>
      </w:r>
    </w:p>
    <w:p w:rsidR="001B6E5B" w:rsidRDefault="001B6E5B">
      <w:pPr>
        <w:spacing w:line="360" w:lineRule="auto"/>
        <w:ind w:firstLine="420"/>
        <w:rPr>
          <w:rFonts w:asciiTheme="minorEastAsia" w:hAnsiTheme="minorEastAsia"/>
          <w:sz w:val="24"/>
          <w:szCs w:val="24"/>
        </w:rPr>
      </w:pPr>
    </w:p>
    <w:p w:rsidR="001B6E5B" w:rsidRDefault="002F14AA">
      <w:pPr>
        <w:spacing w:line="360" w:lineRule="auto"/>
        <w:ind w:firstLine="420"/>
        <w:rPr>
          <w:rFonts w:asciiTheme="minorEastAsia" w:hAnsiTheme="minorEastAsia"/>
          <w:sz w:val="24"/>
          <w:szCs w:val="24"/>
        </w:rPr>
      </w:pPr>
      <w:r>
        <w:rPr>
          <w:rFonts w:asciiTheme="minorEastAsia" w:hAnsiTheme="minorEastAsia" w:hint="eastAsia"/>
          <w:b/>
          <w:sz w:val="24"/>
          <w:szCs w:val="24"/>
        </w:rPr>
        <w:t>2、未在推送论文列表中的论文认领：</w:t>
      </w:r>
      <w:r>
        <w:rPr>
          <w:rFonts w:asciiTheme="minorEastAsia" w:hAnsiTheme="minorEastAsia" w:hint="eastAsia"/>
          <w:sz w:val="24"/>
          <w:szCs w:val="24"/>
        </w:rPr>
        <w:t>可以“论文查询”中，输入关键字检索。</w:t>
      </w:r>
    </w:p>
    <w:p w:rsidR="001B6E5B" w:rsidRDefault="002F14AA">
      <w:pPr>
        <w:ind w:firstLine="420"/>
        <w:rPr>
          <w:rFonts w:asciiTheme="minorEastAsia" w:hAnsiTheme="minorEastAsia"/>
          <w:sz w:val="28"/>
          <w:szCs w:val="28"/>
        </w:rPr>
      </w:pPr>
      <w:r>
        <w:rPr>
          <w:noProof/>
        </w:rPr>
        <w:lastRenderedPageBreak/>
        <w:drawing>
          <wp:inline distT="0" distB="0" distL="114300" distR="114300">
            <wp:extent cx="5260975" cy="1820545"/>
            <wp:effectExtent l="0" t="0" r="1587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stretch>
                      <a:fillRect/>
                    </a:stretch>
                  </pic:blipFill>
                  <pic:spPr>
                    <a:xfrm>
                      <a:off x="0" y="0"/>
                      <a:ext cx="5260975" cy="1820545"/>
                    </a:xfrm>
                    <a:prstGeom prst="rect">
                      <a:avLst/>
                    </a:prstGeom>
                    <a:noFill/>
                    <a:ln w="9525">
                      <a:noFill/>
                    </a:ln>
                  </pic:spPr>
                </pic:pic>
              </a:graphicData>
            </a:graphic>
          </wp:inline>
        </w:drawing>
      </w:r>
    </w:p>
    <w:p w:rsidR="001B6E5B" w:rsidRDefault="002F14AA">
      <w:pPr>
        <w:ind w:firstLine="420"/>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1769745"/>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rcRect/>
                    <a:stretch>
                      <a:fillRect/>
                    </a:stretch>
                  </pic:blipFill>
                  <pic:spPr>
                    <a:xfrm>
                      <a:off x="0" y="0"/>
                      <a:ext cx="5274310" cy="1770090"/>
                    </a:xfrm>
                    <a:prstGeom prst="rect">
                      <a:avLst/>
                    </a:prstGeom>
                    <a:noFill/>
                    <a:ln w="9525">
                      <a:noFill/>
                      <a:miter lim="800000"/>
                      <a:headEnd/>
                      <a:tailEnd/>
                    </a:ln>
                  </pic:spPr>
                </pic:pic>
              </a:graphicData>
            </a:graphic>
          </wp:inline>
        </w:drawing>
      </w:r>
    </w:p>
    <w:p w:rsidR="001B6E5B" w:rsidRDefault="001B6E5B">
      <w:pPr>
        <w:ind w:firstLine="420"/>
        <w:rPr>
          <w:rFonts w:asciiTheme="minorEastAsia" w:hAnsiTheme="minorEastAsia"/>
          <w:sz w:val="28"/>
          <w:szCs w:val="28"/>
        </w:rPr>
      </w:pPr>
    </w:p>
    <w:p w:rsidR="001B6E5B" w:rsidRDefault="002F14AA">
      <w:pPr>
        <w:ind w:firstLine="420"/>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2478405"/>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srcRect/>
                    <a:stretch>
                      <a:fillRect/>
                    </a:stretch>
                  </pic:blipFill>
                  <pic:spPr>
                    <a:xfrm>
                      <a:off x="0" y="0"/>
                      <a:ext cx="5274310" cy="2478616"/>
                    </a:xfrm>
                    <a:prstGeom prst="rect">
                      <a:avLst/>
                    </a:prstGeom>
                    <a:noFill/>
                    <a:ln w="9525">
                      <a:noFill/>
                      <a:miter lim="800000"/>
                      <a:headEnd/>
                      <a:tailEnd/>
                    </a:ln>
                  </pic:spPr>
                </pic:pic>
              </a:graphicData>
            </a:graphic>
          </wp:inline>
        </w:drawing>
      </w:r>
    </w:p>
    <w:p w:rsidR="001B6E5B" w:rsidRDefault="001B6E5B">
      <w:pPr>
        <w:spacing w:line="360" w:lineRule="auto"/>
        <w:ind w:firstLine="420"/>
        <w:rPr>
          <w:rFonts w:asciiTheme="minorEastAsia" w:hAnsiTheme="minorEastAsia"/>
          <w:sz w:val="24"/>
          <w:szCs w:val="24"/>
        </w:rPr>
      </w:pPr>
    </w:p>
    <w:p w:rsidR="001B6E5B" w:rsidRDefault="002F14AA">
      <w:pPr>
        <w:spacing w:line="360" w:lineRule="auto"/>
        <w:ind w:firstLine="420"/>
        <w:rPr>
          <w:rFonts w:asciiTheme="minorEastAsia" w:hAnsiTheme="minorEastAsia"/>
          <w:b/>
          <w:sz w:val="24"/>
          <w:szCs w:val="24"/>
        </w:rPr>
      </w:pPr>
      <w:r>
        <w:rPr>
          <w:rFonts w:asciiTheme="minorEastAsia" w:hAnsiTheme="minorEastAsia" w:hint="eastAsia"/>
          <w:b/>
          <w:sz w:val="24"/>
          <w:szCs w:val="24"/>
        </w:rPr>
        <w:t>3、认领内容（基本信息：</w:t>
      </w:r>
      <w:r>
        <w:rPr>
          <w:rFonts w:asciiTheme="minorEastAsia" w:hAnsiTheme="minorEastAsia" w:hint="eastAsia"/>
          <w:b/>
          <w:color w:val="FF0000"/>
          <w:sz w:val="24"/>
          <w:szCs w:val="24"/>
        </w:rPr>
        <w:t>*</w:t>
      </w:r>
      <w:r>
        <w:rPr>
          <w:rFonts w:asciiTheme="minorEastAsia" w:hAnsiTheme="minorEastAsia" w:hint="eastAsia"/>
          <w:b/>
          <w:color w:val="333333"/>
          <w:sz w:val="24"/>
          <w:szCs w:val="24"/>
          <w:shd w:val="clear" w:color="auto" w:fill="F5F5F5"/>
        </w:rPr>
        <w:t> 为必填信息</w:t>
      </w:r>
      <w:r>
        <w:rPr>
          <w:rFonts w:asciiTheme="minorEastAsia" w:hAnsiTheme="minorEastAsia" w:hint="eastAsia"/>
          <w:b/>
          <w:sz w:val="24"/>
          <w:szCs w:val="24"/>
        </w:rPr>
        <w:t>）：</w:t>
      </w:r>
    </w:p>
    <w:p w:rsidR="001B6E5B" w:rsidRDefault="002F14AA">
      <w:pPr>
        <w:spacing w:line="360" w:lineRule="auto"/>
        <w:ind w:firstLine="420"/>
        <w:rPr>
          <w:rFonts w:asciiTheme="minorEastAsia" w:hAnsiTheme="minorEastAsia"/>
          <w:color w:val="333333"/>
          <w:sz w:val="24"/>
          <w:szCs w:val="24"/>
          <w:shd w:val="clear" w:color="auto" w:fill="F5F5F5"/>
        </w:rPr>
      </w:pPr>
      <w:r>
        <w:rPr>
          <w:rFonts w:asciiTheme="minorEastAsia" w:hAnsiTheme="minorEastAsia" w:hint="eastAsia"/>
          <w:color w:val="FF0000"/>
          <w:sz w:val="24"/>
          <w:szCs w:val="24"/>
        </w:rPr>
        <w:t>*</w:t>
      </w:r>
      <w:r>
        <w:rPr>
          <w:rFonts w:asciiTheme="minorEastAsia" w:hAnsiTheme="minorEastAsia" w:hint="eastAsia"/>
          <w:color w:val="333333"/>
          <w:sz w:val="24"/>
          <w:szCs w:val="24"/>
          <w:shd w:val="clear" w:color="auto" w:fill="F5F5F5"/>
        </w:rPr>
        <w:t> 信息补录-【1、归口与学科】</w:t>
      </w:r>
    </w:p>
    <w:p w:rsidR="001B6E5B" w:rsidRDefault="001B6E5B">
      <w:pPr>
        <w:spacing w:line="360" w:lineRule="auto"/>
        <w:ind w:firstLine="420"/>
        <w:rPr>
          <w:rFonts w:asciiTheme="minorEastAsia" w:hAnsiTheme="minorEastAsia"/>
          <w:color w:val="333333"/>
          <w:sz w:val="24"/>
          <w:szCs w:val="24"/>
          <w:shd w:val="clear" w:color="auto" w:fill="F5F5F5"/>
        </w:rPr>
      </w:pPr>
    </w:p>
    <w:p w:rsidR="001B6E5B" w:rsidRDefault="002F14AA">
      <w:pPr>
        <w:ind w:firstLine="420"/>
        <w:rPr>
          <w:rFonts w:asciiTheme="minorEastAsia" w:hAnsiTheme="minorEastAsia"/>
          <w:sz w:val="28"/>
          <w:szCs w:val="28"/>
        </w:rPr>
      </w:pPr>
      <w:r>
        <w:rPr>
          <w:rFonts w:asciiTheme="minorEastAsia" w:hAnsiTheme="minorEastAsia" w:hint="eastAsia"/>
          <w:noProof/>
          <w:sz w:val="28"/>
          <w:szCs w:val="28"/>
        </w:rPr>
        <w:lastRenderedPageBreak/>
        <w:drawing>
          <wp:inline distT="0" distB="0" distL="0" distR="0">
            <wp:extent cx="5274310" cy="136969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srcRect/>
                    <a:stretch>
                      <a:fillRect/>
                    </a:stretch>
                  </pic:blipFill>
                  <pic:spPr>
                    <a:xfrm>
                      <a:off x="0" y="0"/>
                      <a:ext cx="5274310" cy="1370242"/>
                    </a:xfrm>
                    <a:prstGeom prst="rect">
                      <a:avLst/>
                    </a:prstGeom>
                    <a:noFill/>
                    <a:ln w="9525">
                      <a:noFill/>
                      <a:miter lim="800000"/>
                      <a:headEnd/>
                      <a:tailEnd/>
                    </a:ln>
                  </pic:spPr>
                </pic:pic>
              </a:graphicData>
            </a:graphic>
          </wp:inline>
        </w:drawing>
      </w:r>
    </w:p>
    <w:p w:rsidR="001B6E5B" w:rsidRDefault="002F14AA">
      <w:pPr>
        <w:spacing w:line="360" w:lineRule="auto"/>
        <w:ind w:firstLine="420"/>
        <w:rPr>
          <w:rFonts w:asciiTheme="minorEastAsia" w:hAnsiTheme="minorEastAsia"/>
          <w:color w:val="333333"/>
          <w:sz w:val="24"/>
          <w:szCs w:val="24"/>
          <w:shd w:val="clear" w:color="auto" w:fill="F5F5F5"/>
        </w:rPr>
      </w:pPr>
      <w:r>
        <w:rPr>
          <w:rFonts w:asciiTheme="minorEastAsia" w:hAnsiTheme="minorEastAsia" w:hint="eastAsia"/>
          <w:color w:val="FF0000"/>
          <w:sz w:val="24"/>
          <w:szCs w:val="24"/>
        </w:rPr>
        <w:t>*</w:t>
      </w:r>
      <w:r>
        <w:rPr>
          <w:rFonts w:asciiTheme="minorEastAsia" w:hAnsiTheme="minorEastAsia" w:hint="eastAsia"/>
          <w:color w:val="333333"/>
          <w:sz w:val="24"/>
          <w:szCs w:val="24"/>
          <w:shd w:val="clear" w:color="auto" w:fill="F5F5F5"/>
        </w:rPr>
        <w:t> 信息补录-【2、作者】</w:t>
      </w:r>
    </w:p>
    <w:p w:rsidR="001B6E5B" w:rsidRDefault="002F14AA">
      <w:pPr>
        <w:ind w:firstLine="420"/>
        <w:rPr>
          <w:rFonts w:asciiTheme="minorEastAsia" w:hAnsiTheme="minorEastAsia"/>
          <w:color w:val="333333"/>
          <w:sz w:val="28"/>
          <w:szCs w:val="28"/>
          <w:shd w:val="clear" w:color="auto" w:fill="F5F5F5"/>
        </w:rPr>
      </w:pPr>
      <w:r>
        <w:rPr>
          <w:rFonts w:asciiTheme="minorEastAsia" w:hAnsiTheme="minorEastAsia" w:hint="eastAsia"/>
          <w:noProof/>
          <w:color w:val="333333"/>
          <w:sz w:val="28"/>
          <w:szCs w:val="28"/>
          <w:shd w:val="clear" w:color="auto" w:fill="F5F5F5"/>
        </w:rPr>
        <w:drawing>
          <wp:inline distT="0" distB="0" distL="0" distR="0">
            <wp:extent cx="5274310" cy="1309370"/>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srcRect/>
                    <a:stretch>
                      <a:fillRect/>
                    </a:stretch>
                  </pic:blipFill>
                  <pic:spPr>
                    <a:xfrm>
                      <a:off x="0" y="0"/>
                      <a:ext cx="5274310" cy="1309608"/>
                    </a:xfrm>
                    <a:prstGeom prst="rect">
                      <a:avLst/>
                    </a:prstGeom>
                    <a:noFill/>
                    <a:ln w="9525">
                      <a:noFill/>
                      <a:miter lim="800000"/>
                      <a:headEnd/>
                      <a:tailEnd/>
                    </a:ln>
                  </pic:spPr>
                </pic:pic>
              </a:graphicData>
            </a:graphic>
          </wp:inline>
        </w:drawing>
      </w:r>
    </w:p>
    <w:p w:rsidR="001B6E5B" w:rsidRPr="00312D80" w:rsidRDefault="002F14AA">
      <w:pPr>
        <w:spacing w:line="360" w:lineRule="auto"/>
        <w:ind w:left="420" w:firstLine="420"/>
        <w:rPr>
          <w:rFonts w:asciiTheme="minorEastAsia" w:hAnsiTheme="minorEastAsia"/>
          <w:b/>
          <w:color w:val="FF0000"/>
          <w:sz w:val="24"/>
          <w:szCs w:val="24"/>
          <w:shd w:val="clear" w:color="auto" w:fill="FFFFFF"/>
        </w:rPr>
      </w:pPr>
      <w:r w:rsidRPr="00312D80">
        <w:rPr>
          <w:rFonts w:asciiTheme="minorEastAsia" w:hAnsiTheme="minorEastAsia" w:hint="eastAsia"/>
          <w:b/>
          <w:color w:val="FF0000"/>
          <w:sz w:val="24"/>
          <w:szCs w:val="24"/>
          <w:shd w:val="clear" w:color="auto" w:fill="FFFFFF"/>
        </w:rPr>
        <w:t>认领时，需对所有成员进行认领：</w:t>
      </w:r>
    </w:p>
    <w:p w:rsidR="001B6E5B" w:rsidRDefault="002F14AA">
      <w:pPr>
        <w:spacing w:line="360" w:lineRule="auto"/>
        <w:ind w:left="420" w:firstLine="420"/>
        <w:rPr>
          <w:rFonts w:asciiTheme="minorEastAsia" w:hAnsiTheme="minorEastAsia"/>
          <w:sz w:val="24"/>
          <w:szCs w:val="24"/>
        </w:rPr>
      </w:pPr>
      <w:r>
        <w:rPr>
          <w:rFonts w:asciiTheme="minorEastAsia" w:hAnsiTheme="minorEastAsia" w:hint="eastAsia"/>
          <w:sz w:val="24"/>
          <w:szCs w:val="24"/>
        </w:rPr>
        <w:t xml:space="preserve">1. </w:t>
      </w:r>
      <w:r w:rsidR="0081687B">
        <w:rPr>
          <w:rFonts w:asciiTheme="minorEastAsia" w:hAnsiTheme="minorEastAsia" w:hint="eastAsia"/>
          <w:sz w:val="24"/>
          <w:szCs w:val="24"/>
        </w:rPr>
        <w:t>点击对应成员后的“编辑”，</w:t>
      </w:r>
      <w:r>
        <w:rPr>
          <w:rFonts w:asciiTheme="minorEastAsia" w:hAnsiTheme="minorEastAsia" w:hint="eastAsia"/>
          <w:sz w:val="24"/>
          <w:szCs w:val="24"/>
        </w:rPr>
        <w:t>本校</w:t>
      </w:r>
      <w:r w:rsidR="0081687B">
        <w:rPr>
          <w:rFonts w:asciiTheme="minorEastAsia" w:hAnsiTheme="minorEastAsia" w:hint="eastAsia"/>
          <w:sz w:val="24"/>
          <w:szCs w:val="24"/>
        </w:rPr>
        <w:t>人员务必</w:t>
      </w:r>
      <w:r>
        <w:rPr>
          <w:rFonts w:asciiTheme="minorEastAsia" w:hAnsiTheme="minorEastAsia" w:hint="eastAsia"/>
          <w:sz w:val="24"/>
          <w:szCs w:val="24"/>
        </w:rPr>
        <w:t>选择关联</w:t>
      </w:r>
      <w:r w:rsidR="0081687B">
        <w:rPr>
          <w:rFonts w:asciiTheme="minorEastAsia" w:hAnsiTheme="minorEastAsia" w:hint="eastAsia"/>
          <w:sz w:val="24"/>
          <w:szCs w:val="24"/>
        </w:rPr>
        <w:t>教工号或学生号</w:t>
      </w:r>
      <w:r>
        <w:rPr>
          <w:rFonts w:asciiTheme="minorEastAsia" w:hAnsiTheme="minorEastAsia" w:hint="eastAsia"/>
          <w:sz w:val="24"/>
          <w:szCs w:val="24"/>
        </w:rPr>
        <w:t>；</w:t>
      </w:r>
    </w:p>
    <w:p w:rsidR="001B6E5B" w:rsidRDefault="002F14AA" w:rsidP="0081687B">
      <w:pPr>
        <w:spacing w:line="360" w:lineRule="auto"/>
        <w:ind w:left="420" w:firstLine="420"/>
        <w:rPr>
          <w:rFonts w:asciiTheme="minorEastAsia" w:hAnsiTheme="minorEastAsia"/>
          <w:sz w:val="24"/>
          <w:szCs w:val="24"/>
        </w:rPr>
      </w:pPr>
      <w:r>
        <w:rPr>
          <w:rFonts w:asciiTheme="minorEastAsia" w:hAnsiTheme="minorEastAsia" w:hint="eastAsia"/>
          <w:sz w:val="24"/>
          <w:szCs w:val="24"/>
        </w:rPr>
        <w:t>2.</w:t>
      </w:r>
      <w:r w:rsidR="0081687B">
        <w:rPr>
          <w:rFonts w:asciiTheme="minorEastAsia" w:hAnsiTheme="minorEastAsia"/>
          <w:sz w:val="24"/>
          <w:szCs w:val="24"/>
        </w:rPr>
        <w:t xml:space="preserve"> </w:t>
      </w:r>
      <w:r>
        <w:rPr>
          <w:rFonts w:asciiTheme="minorEastAsia" w:hAnsiTheme="minorEastAsia" w:hint="eastAsia"/>
          <w:sz w:val="24"/>
          <w:szCs w:val="24"/>
        </w:rPr>
        <w:t>其他人员填写姓名；</w:t>
      </w:r>
    </w:p>
    <w:p w:rsidR="001B6E5B" w:rsidRPr="002F14AA" w:rsidRDefault="0081687B">
      <w:pPr>
        <w:spacing w:line="360" w:lineRule="auto"/>
        <w:ind w:left="420" w:firstLine="4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2F14AA" w:rsidRPr="002F14AA">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注意：</w:t>
      </w:r>
      <w:r w:rsidR="002F14AA" w:rsidRPr="002F14AA">
        <w:rPr>
          <w:rFonts w:asciiTheme="minorEastAsia" w:hAnsiTheme="minorEastAsia" w:hint="eastAsia"/>
          <w:color w:val="000000" w:themeColor="text1"/>
          <w:sz w:val="24"/>
          <w:szCs w:val="24"/>
        </w:rPr>
        <w:t>成员认领时需</w:t>
      </w:r>
      <w:r>
        <w:rPr>
          <w:rFonts w:asciiTheme="minorEastAsia" w:hAnsiTheme="minorEastAsia" w:hint="eastAsia"/>
          <w:color w:val="000000" w:themeColor="text1"/>
          <w:sz w:val="24"/>
          <w:szCs w:val="24"/>
        </w:rPr>
        <w:t>填写</w:t>
      </w:r>
      <w:r w:rsidR="002F14AA" w:rsidRPr="002F14AA">
        <w:rPr>
          <w:rFonts w:asciiTheme="minorEastAsia" w:hAnsiTheme="minorEastAsia" w:hint="eastAsia"/>
          <w:color w:val="000000" w:themeColor="text1"/>
          <w:sz w:val="24"/>
          <w:szCs w:val="24"/>
        </w:rPr>
        <w:t>所有成员的作者排名</w:t>
      </w:r>
      <w:r w:rsidR="00FC55C5">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关联</w:t>
      </w:r>
      <w:r w:rsidR="002F14AA" w:rsidRPr="002F14AA">
        <w:rPr>
          <w:rFonts w:asciiTheme="minorEastAsia" w:hAnsiTheme="minorEastAsia" w:hint="eastAsia"/>
          <w:color w:val="000000" w:themeColor="text1"/>
          <w:sz w:val="24"/>
          <w:szCs w:val="24"/>
        </w:rPr>
        <w:t>教工号/学号/、人员类别信息</w:t>
      </w:r>
      <w:r w:rsidR="00FC55C5">
        <w:rPr>
          <w:rFonts w:asciiTheme="minorEastAsia" w:hAnsiTheme="minorEastAsia" w:hint="eastAsia"/>
          <w:color w:val="000000" w:themeColor="text1"/>
          <w:sz w:val="24"/>
          <w:szCs w:val="24"/>
        </w:rPr>
        <w:t>等</w:t>
      </w:r>
      <w:r w:rsidR="002F14AA" w:rsidRPr="002F14AA">
        <w:rPr>
          <w:rFonts w:asciiTheme="minorEastAsia" w:hAnsiTheme="minorEastAsia" w:hint="eastAsia"/>
          <w:color w:val="000000" w:themeColor="text1"/>
          <w:sz w:val="24"/>
          <w:szCs w:val="24"/>
        </w:rPr>
        <w:t>，补充完整后</w:t>
      </w:r>
      <w:r w:rsidR="00FC55C5">
        <w:rPr>
          <w:rFonts w:asciiTheme="minorEastAsia" w:hAnsiTheme="minorEastAsia" w:hint="eastAsia"/>
          <w:color w:val="000000" w:themeColor="text1"/>
          <w:sz w:val="24"/>
          <w:szCs w:val="24"/>
        </w:rPr>
        <w:t>，</w:t>
      </w:r>
      <w:r w:rsidR="002F14AA" w:rsidRPr="002F14AA">
        <w:rPr>
          <w:rFonts w:asciiTheme="minorEastAsia" w:hAnsiTheme="minorEastAsia" w:hint="eastAsia"/>
          <w:color w:val="000000" w:themeColor="text1"/>
          <w:sz w:val="24"/>
          <w:szCs w:val="24"/>
        </w:rPr>
        <w:t>论文才会审核通过。</w:t>
      </w:r>
    </w:p>
    <w:p w:rsidR="001B6E5B" w:rsidRDefault="002F14AA">
      <w:pPr>
        <w:spacing w:line="360" w:lineRule="auto"/>
        <w:ind w:firstLine="420"/>
        <w:rPr>
          <w:rFonts w:asciiTheme="minorEastAsia" w:hAnsiTheme="minorEastAsia"/>
          <w:sz w:val="24"/>
          <w:szCs w:val="24"/>
        </w:rPr>
      </w:pPr>
      <w:r>
        <w:rPr>
          <w:rStyle w:val="pull-left"/>
          <w:rFonts w:asciiTheme="minorEastAsia" w:hAnsiTheme="minorEastAsia" w:hint="eastAsia"/>
          <w:color w:val="FF0000"/>
          <w:sz w:val="24"/>
          <w:szCs w:val="24"/>
        </w:rPr>
        <w:t>*</w:t>
      </w:r>
      <w:r>
        <w:rPr>
          <w:rStyle w:val="pull-left"/>
          <w:rFonts w:asciiTheme="minorEastAsia" w:hAnsiTheme="minorEastAsia" w:hint="eastAsia"/>
          <w:color w:val="333333"/>
          <w:sz w:val="24"/>
          <w:szCs w:val="24"/>
        </w:rPr>
        <w:t> 信息补录-【3、所属单位】</w:t>
      </w:r>
      <w:r>
        <w:rPr>
          <w:rFonts w:asciiTheme="minorEastAsia" w:hAnsiTheme="minorEastAsia"/>
          <w:sz w:val="24"/>
          <w:szCs w:val="24"/>
        </w:rPr>
        <w:t>添加所属单位</w:t>
      </w:r>
    </w:p>
    <w:p w:rsidR="001B6E5B" w:rsidRDefault="002F14AA">
      <w:pPr>
        <w:ind w:firstLine="420"/>
        <w:rPr>
          <w:rFonts w:asciiTheme="minorEastAsia" w:hAnsiTheme="minorEastAsia"/>
          <w:sz w:val="28"/>
          <w:szCs w:val="28"/>
        </w:rPr>
      </w:pPr>
      <w:r>
        <w:rPr>
          <w:rFonts w:asciiTheme="minorEastAsia" w:hAnsiTheme="minorEastAsia" w:hint="eastAsia"/>
          <w:noProof/>
          <w:sz w:val="28"/>
          <w:szCs w:val="28"/>
        </w:rPr>
        <w:drawing>
          <wp:inline distT="0" distB="0" distL="0" distR="0">
            <wp:extent cx="5274310" cy="1266825"/>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cstate="print"/>
                    <a:srcRect/>
                    <a:stretch>
                      <a:fillRect/>
                    </a:stretch>
                  </pic:blipFill>
                  <pic:spPr>
                    <a:xfrm>
                      <a:off x="0" y="0"/>
                      <a:ext cx="5274310" cy="1267435"/>
                    </a:xfrm>
                    <a:prstGeom prst="rect">
                      <a:avLst/>
                    </a:prstGeom>
                    <a:noFill/>
                    <a:ln w="9525">
                      <a:noFill/>
                      <a:miter lim="800000"/>
                      <a:headEnd/>
                      <a:tailEnd/>
                    </a:ln>
                  </pic:spPr>
                </pic:pic>
              </a:graphicData>
            </a:graphic>
          </wp:inline>
        </w:drawing>
      </w:r>
    </w:p>
    <w:p w:rsidR="001B6E5B" w:rsidRDefault="002F14AA">
      <w:pPr>
        <w:spacing w:line="360" w:lineRule="auto"/>
        <w:ind w:firstLine="420"/>
        <w:rPr>
          <w:rFonts w:asciiTheme="minorEastAsia" w:hAnsiTheme="minorEastAsia"/>
          <w:color w:val="333333"/>
          <w:sz w:val="24"/>
          <w:szCs w:val="24"/>
          <w:shd w:val="clear" w:color="auto" w:fill="F5F5F5"/>
        </w:rPr>
      </w:pPr>
      <w:r>
        <w:rPr>
          <w:rFonts w:asciiTheme="minorEastAsia" w:hAnsiTheme="minorEastAsia" w:hint="eastAsia"/>
          <w:color w:val="FF0000"/>
          <w:sz w:val="24"/>
          <w:szCs w:val="24"/>
          <w:shd w:val="clear" w:color="auto" w:fill="F5F5F5"/>
        </w:rPr>
        <w:t>*</w:t>
      </w:r>
      <w:r>
        <w:rPr>
          <w:rFonts w:asciiTheme="minorEastAsia" w:hAnsiTheme="minorEastAsia" w:hint="eastAsia"/>
          <w:color w:val="333333"/>
          <w:sz w:val="24"/>
          <w:szCs w:val="24"/>
          <w:shd w:val="clear" w:color="auto" w:fill="F5F5F5"/>
        </w:rPr>
        <w:t>信息补录-【4、所属项目】</w:t>
      </w:r>
    </w:p>
    <w:p w:rsidR="001B6E5B" w:rsidRDefault="002F14AA">
      <w:pPr>
        <w:ind w:firstLine="420"/>
        <w:rPr>
          <w:rFonts w:asciiTheme="minorEastAsia" w:hAnsiTheme="minorEastAsia"/>
          <w:color w:val="333333"/>
          <w:sz w:val="28"/>
          <w:szCs w:val="28"/>
          <w:shd w:val="clear" w:color="auto" w:fill="F5F5F5"/>
        </w:rPr>
      </w:pPr>
      <w:r>
        <w:rPr>
          <w:rFonts w:asciiTheme="minorEastAsia" w:hAnsiTheme="minorEastAsia" w:hint="eastAsia"/>
          <w:noProof/>
          <w:color w:val="333333"/>
          <w:sz w:val="28"/>
          <w:szCs w:val="28"/>
          <w:shd w:val="clear" w:color="auto" w:fill="F5F5F5"/>
        </w:rPr>
        <w:drawing>
          <wp:inline distT="0" distB="0" distL="0" distR="0">
            <wp:extent cx="5274310" cy="704215"/>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7" cstate="print"/>
                    <a:srcRect/>
                    <a:stretch>
                      <a:fillRect/>
                    </a:stretch>
                  </pic:blipFill>
                  <pic:spPr>
                    <a:xfrm>
                      <a:off x="0" y="0"/>
                      <a:ext cx="5274310" cy="704446"/>
                    </a:xfrm>
                    <a:prstGeom prst="rect">
                      <a:avLst/>
                    </a:prstGeom>
                    <a:noFill/>
                    <a:ln w="9525">
                      <a:noFill/>
                      <a:miter lim="800000"/>
                      <a:headEnd/>
                      <a:tailEnd/>
                    </a:ln>
                  </pic:spPr>
                </pic:pic>
              </a:graphicData>
            </a:graphic>
          </wp:inline>
        </w:drawing>
      </w:r>
    </w:p>
    <w:p w:rsidR="001B6E5B" w:rsidRDefault="002F14AA">
      <w:pPr>
        <w:spacing w:line="360" w:lineRule="auto"/>
        <w:ind w:firstLine="420"/>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信息补录-【5、文件上传】（非必填项）</w:t>
      </w:r>
    </w:p>
    <w:p w:rsidR="001B6E5B" w:rsidRDefault="002F14AA">
      <w:pPr>
        <w:spacing w:line="360" w:lineRule="auto"/>
        <w:ind w:firstLine="420"/>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检索论文信息</w:t>
      </w:r>
    </w:p>
    <w:p w:rsidR="001B6E5B" w:rsidRDefault="002F14AA">
      <w:pPr>
        <w:spacing w:line="360" w:lineRule="auto"/>
        <w:ind w:firstLine="420"/>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期刊发表信息</w:t>
      </w:r>
    </w:p>
    <w:p w:rsidR="001B6E5B" w:rsidRDefault="002F14AA">
      <w:pPr>
        <w:spacing w:line="360" w:lineRule="auto"/>
        <w:ind w:firstLine="420"/>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检索收录信息</w:t>
      </w:r>
    </w:p>
    <w:p w:rsidR="00D030F3" w:rsidRDefault="00D030F3" w:rsidP="0081687B">
      <w:pPr>
        <w:spacing w:line="360" w:lineRule="auto"/>
        <w:ind w:firstLineChars="146" w:firstLine="352"/>
        <w:rPr>
          <w:rFonts w:asciiTheme="minorEastAsia" w:hAnsiTheme="minorEastAsia"/>
          <w:b/>
          <w:color w:val="333333"/>
          <w:sz w:val="24"/>
          <w:szCs w:val="24"/>
          <w:shd w:val="clear" w:color="auto" w:fill="F5F5F5"/>
        </w:rPr>
      </w:pPr>
    </w:p>
    <w:p w:rsidR="001B6E5B" w:rsidRDefault="0081687B" w:rsidP="00FC55C5">
      <w:pPr>
        <w:spacing w:line="360" w:lineRule="auto"/>
        <w:ind w:firstLineChars="146" w:firstLine="352"/>
        <w:outlineLvl w:val="0"/>
        <w:rPr>
          <w:rFonts w:asciiTheme="minorEastAsia" w:hAnsiTheme="minorEastAsia"/>
          <w:b/>
          <w:color w:val="333333"/>
          <w:sz w:val="24"/>
          <w:szCs w:val="24"/>
          <w:shd w:val="clear" w:color="auto" w:fill="F5F5F5"/>
        </w:rPr>
      </w:pPr>
      <w:r>
        <w:rPr>
          <w:rFonts w:asciiTheme="minorEastAsia" w:hAnsiTheme="minorEastAsia" w:hint="eastAsia"/>
          <w:b/>
          <w:color w:val="333333"/>
          <w:sz w:val="24"/>
          <w:szCs w:val="24"/>
          <w:shd w:val="clear" w:color="auto" w:fill="F5F5F5"/>
        </w:rPr>
        <w:lastRenderedPageBreak/>
        <w:t>四</w:t>
      </w:r>
      <w:r w:rsidR="002F14AA">
        <w:rPr>
          <w:rFonts w:asciiTheme="minorEastAsia" w:hAnsiTheme="minorEastAsia" w:hint="eastAsia"/>
          <w:b/>
          <w:color w:val="333333"/>
          <w:sz w:val="24"/>
          <w:szCs w:val="24"/>
          <w:shd w:val="clear" w:color="auto" w:fill="F5F5F5"/>
        </w:rPr>
        <w:t>、新增论文</w:t>
      </w:r>
      <w:r w:rsidR="00D030F3">
        <w:rPr>
          <w:rFonts w:asciiTheme="minorEastAsia" w:hAnsiTheme="minorEastAsia" w:hint="eastAsia"/>
          <w:b/>
          <w:color w:val="333333"/>
          <w:sz w:val="24"/>
          <w:szCs w:val="24"/>
          <w:shd w:val="clear" w:color="auto" w:fill="F5F5F5"/>
        </w:rPr>
        <w:t>填写说明</w:t>
      </w:r>
    </w:p>
    <w:p w:rsidR="001B6E5B" w:rsidRDefault="00D030F3">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1、</w:t>
      </w:r>
      <w:r w:rsidR="002F14AA">
        <w:rPr>
          <w:rFonts w:asciiTheme="minorEastAsia" w:hAnsiTheme="minorEastAsia" w:hint="eastAsia"/>
          <w:color w:val="333333"/>
          <w:sz w:val="24"/>
          <w:szCs w:val="24"/>
          <w:shd w:val="clear" w:color="auto" w:fill="F5F5F5"/>
        </w:rPr>
        <w:t>科研人员</w:t>
      </w:r>
      <w:r>
        <w:rPr>
          <w:rFonts w:asciiTheme="minorEastAsia" w:hAnsiTheme="minorEastAsia" w:hint="eastAsia"/>
          <w:color w:val="333333"/>
          <w:sz w:val="24"/>
          <w:szCs w:val="24"/>
          <w:shd w:val="clear" w:color="auto" w:fill="F5F5F5"/>
        </w:rPr>
        <w:t>操作说明</w:t>
      </w:r>
      <w:r w:rsidR="002F14AA">
        <w:rPr>
          <w:rFonts w:asciiTheme="minorEastAsia" w:hAnsiTheme="minorEastAsia" w:hint="eastAsia"/>
          <w:color w:val="333333"/>
          <w:sz w:val="24"/>
          <w:szCs w:val="24"/>
          <w:shd w:val="clear" w:color="auto" w:fill="F5F5F5"/>
        </w:rPr>
        <w:t>：</w:t>
      </w:r>
    </w:p>
    <w:p w:rsidR="001B6E5B" w:rsidRDefault="002F14AA" w:rsidP="00FC55C5">
      <w:pPr>
        <w:spacing w:line="360" w:lineRule="auto"/>
        <w:outlineLvl w:val="0"/>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（1）论文新增</w:t>
      </w:r>
    </w:p>
    <w:p w:rsidR="001B6E5B" w:rsidRDefault="002F14AA">
      <w:r>
        <w:rPr>
          <w:noProof/>
        </w:rPr>
        <w:drawing>
          <wp:inline distT="0" distB="0" distL="0" distR="0">
            <wp:extent cx="5270500" cy="20789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1B6E5B" w:rsidRDefault="001B6E5B"/>
    <w:p w:rsidR="001B6E5B" w:rsidRDefault="002F14AA">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（2）进入新增页面维护论文的信息：</w:t>
      </w:r>
    </w:p>
    <w:p w:rsidR="001B6E5B" w:rsidRDefault="002F14AA">
      <w:r>
        <w:rPr>
          <w:noProof/>
        </w:rPr>
        <w:drawing>
          <wp:inline distT="0" distB="0" distL="0" distR="0">
            <wp:extent cx="5262245" cy="2863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62245" cy="2863850"/>
                    </a:xfrm>
                    <a:prstGeom prst="rect">
                      <a:avLst/>
                    </a:prstGeom>
                    <a:noFill/>
                    <a:ln>
                      <a:noFill/>
                    </a:ln>
                  </pic:spPr>
                </pic:pic>
              </a:graphicData>
            </a:graphic>
          </wp:inline>
        </w:drawing>
      </w:r>
    </w:p>
    <w:p w:rsidR="001B6E5B" w:rsidRDefault="001B6E5B"/>
    <w:p w:rsidR="001B6E5B" w:rsidRDefault="002F14AA">
      <w:r>
        <w:rPr>
          <w:noProof/>
        </w:rPr>
        <w:lastRenderedPageBreak/>
        <w:drawing>
          <wp:inline distT="0" distB="0" distL="0" distR="0">
            <wp:extent cx="5270500" cy="2173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0" cy="2173605"/>
                    </a:xfrm>
                    <a:prstGeom prst="rect">
                      <a:avLst/>
                    </a:prstGeom>
                    <a:noFill/>
                    <a:ln>
                      <a:noFill/>
                    </a:ln>
                  </pic:spPr>
                </pic:pic>
              </a:graphicData>
            </a:graphic>
          </wp:inline>
        </w:drawing>
      </w:r>
    </w:p>
    <w:p w:rsidR="001B6E5B" w:rsidRDefault="002F14AA">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A:论文依托项目</w:t>
      </w:r>
      <w:r w:rsidR="00FC55C5">
        <w:rPr>
          <w:rFonts w:asciiTheme="minorEastAsia" w:hAnsiTheme="minorEastAsia" w:hint="eastAsia"/>
          <w:color w:val="333333"/>
          <w:sz w:val="24"/>
          <w:szCs w:val="24"/>
          <w:shd w:val="clear" w:color="auto" w:fill="F5F5F5"/>
        </w:rPr>
        <w:t>：</w:t>
      </w:r>
      <w:r>
        <w:rPr>
          <w:rFonts w:asciiTheme="minorEastAsia" w:hAnsiTheme="minorEastAsia" w:hint="eastAsia"/>
          <w:color w:val="333333"/>
          <w:sz w:val="24"/>
          <w:szCs w:val="24"/>
          <w:shd w:val="clear" w:color="auto" w:fill="F5F5F5"/>
        </w:rPr>
        <w:t>可选择系统内的</w:t>
      </w:r>
      <w:r w:rsidR="00FC55C5">
        <w:rPr>
          <w:rFonts w:asciiTheme="minorEastAsia" w:hAnsiTheme="minorEastAsia" w:hint="eastAsia"/>
          <w:color w:val="333333"/>
          <w:sz w:val="24"/>
          <w:szCs w:val="24"/>
          <w:shd w:val="clear" w:color="auto" w:fill="F5F5F5"/>
        </w:rPr>
        <w:t>科研</w:t>
      </w:r>
      <w:r>
        <w:rPr>
          <w:rFonts w:asciiTheme="minorEastAsia" w:hAnsiTheme="minorEastAsia" w:hint="eastAsia"/>
          <w:color w:val="333333"/>
          <w:sz w:val="24"/>
          <w:szCs w:val="24"/>
          <w:shd w:val="clear" w:color="auto" w:fill="F5F5F5"/>
        </w:rPr>
        <w:t>项目，也可以添加非科研项目，维护对应的项目名称</w:t>
      </w:r>
      <w:r w:rsidR="00FC55C5">
        <w:rPr>
          <w:rFonts w:asciiTheme="minorEastAsia" w:hAnsiTheme="minorEastAsia" w:hint="eastAsia"/>
          <w:color w:val="333333"/>
          <w:sz w:val="24"/>
          <w:szCs w:val="24"/>
          <w:shd w:val="clear" w:color="auto" w:fill="F5F5F5"/>
        </w:rPr>
        <w:t>；</w:t>
      </w:r>
    </w:p>
    <w:p w:rsidR="001B6E5B" w:rsidRDefault="002F14AA">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B:论文发表时，需上传“发表</w:t>
      </w:r>
      <w:r w:rsidR="00FC55C5">
        <w:rPr>
          <w:rFonts w:asciiTheme="minorEastAsia" w:hAnsiTheme="minorEastAsia" w:hint="eastAsia"/>
          <w:color w:val="333333"/>
          <w:sz w:val="24"/>
          <w:szCs w:val="24"/>
          <w:shd w:val="clear" w:color="auto" w:fill="F5F5F5"/>
        </w:rPr>
        <w:t>、收录</w:t>
      </w:r>
      <w:r>
        <w:rPr>
          <w:rFonts w:asciiTheme="minorEastAsia" w:hAnsiTheme="minorEastAsia" w:hint="eastAsia"/>
          <w:color w:val="333333"/>
          <w:sz w:val="24"/>
          <w:szCs w:val="24"/>
          <w:shd w:val="clear" w:color="auto" w:fill="F5F5F5"/>
        </w:rPr>
        <w:t>证明等材料（发表</w:t>
      </w:r>
      <w:r w:rsidR="00FC55C5">
        <w:rPr>
          <w:rFonts w:asciiTheme="minorEastAsia" w:hAnsiTheme="minorEastAsia" w:hint="eastAsia"/>
          <w:color w:val="333333"/>
          <w:sz w:val="24"/>
          <w:szCs w:val="24"/>
          <w:shd w:val="clear" w:color="auto" w:fill="F5F5F5"/>
        </w:rPr>
        <w:t>、收录</w:t>
      </w:r>
      <w:r>
        <w:rPr>
          <w:rFonts w:asciiTheme="minorEastAsia" w:hAnsiTheme="minorEastAsia" w:hint="eastAsia"/>
          <w:color w:val="333333"/>
          <w:sz w:val="24"/>
          <w:szCs w:val="24"/>
          <w:shd w:val="clear" w:color="auto" w:fill="F5F5F5"/>
        </w:rPr>
        <w:t>页面</w:t>
      </w:r>
      <w:r w:rsidR="00B67F3E">
        <w:rPr>
          <w:rFonts w:asciiTheme="minorEastAsia" w:hAnsiTheme="minorEastAsia" w:hint="eastAsia"/>
          <w:color w:val="333333"/>
          <w:sz w:val="24"/>
          <w:szCs w:val="24"/>
          <w:shd w:val="clear" w:color="auto" w:fill="F5F5F5"/>
        </w:rPr>
        <w:t>链接和</w:t>
      </w:r>
      <w:r>
        <w:rPr>
          <w:rFonts w:asciiTheme="minorEastAsia" w:hAnsiTheme="minorEastAsia" w:hint="eastAsia"/>
          <w:color w:val="333333"/>
          <w:sz w:val="24"/>
          <w:szCs w:val="24"/>
          <w:shd w:val="clear" w:color="auto" w:fill="F5F5F5"/>
        </w:rPr>
        <w:t>截图）；如有转载请上传转载证明等材料（转载页面</w:t>
      </w:r>
      <w:r w:rsidR="00B85798">
        <w:rPr>
          <w:rFonts w:asciiTheme="minorEastAsia" w:hAnsiTheme="minorEastAsia" w:hint="eastAsia"/>
          <w:color w:val="333333"/>
          <w:sz w:val="24"/>
          <w:szCs w:val="24"/>
          <w:shd w:val="clear" w:color="auto" w:fill="F5F5F5"/>
        </w:rPr>
        <w:t>链接和</w:t>
      </w:r>
      <w:r>
        <w:rPr>
          <w:rFonts w:asciiTheme="minorEastAsia" w:hAnsiTheme="minorEastAsia" w:hint="eastAsia"/>
          <w:color w:val="333333"/>
          <w:sz w:val="24"/>
          <w:szCs w:val="24"/>
          <w:shd w:val="clear" w:color="auto" w:fill="F5F5F5"/>
        </w:rPr>
        <w:t>截图）。”</w:t>
      </w:r>
    </w:p>
    <w:p w:rsidR="001B6E5B" w:rsidRDefault="002F14AA">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C:论文收录时，需上传“收录证明等材料（在收录库中，本文收录的检索页面</w:t>
      </w:r>
      <w:r w:rsidR="002C529B">
        <w:rPr>
          <w:rFonts w:asciiTheme="minorEastAsia" w:hAnsiTheme="minorEastAsia" w:hint="eastAsia"/>
          <w:color w:val="333333"/>
          <w:sz w:val="24"/>
          <w:szCs w:val="24"/>
          <w:shd w:val="clear" w:color="auto" w:fill="F5F5F5"/>
        </w:rPr>
        <w:t>链接</w:t>
      </w:r>
      <w:bookmarkStart w:id="0" w:name="_GoBack"/>
      <w:bookmarkEnd w:id="0"/>
      <w:r w:rsidR="002C529B">
        <w:rPr>
          <w:rFonts w:asciiTheme="minorEastAsia" w:hAnsiTheme="minorEastAsia" w:hint="eastAsia"/>
          <w:color w:val="333333"/>
          <w:sz w:val="24"/>
          <w:szCs w:val="24"/>
          <w:shd w:val="clear" w:color="auto" w:fill="F5F5F5"/>
        </w:rPr>
        <w:t>和</w:t>
      </w:r>
      <w:r>
        <w:rPr>
          <w:rFonts w:asciiTheme="minorEastAsia" w:hAnsiTheme="minorEastAsia" w:hint="eastAsia"/>
          <w:color w:val="333333"/>
          <w:sz w:val="24"/>
          <w:szCs w:val="24"/>
          <w:shd w:val="clear" w:color="auto" w:fill="F5F5F5"/>
        </w:rPr>
        <w:t>截图）；如有转载请上传转载证明等材料（转载页面</w:t>
      </w:r>
      <w:r w:rsidR="00B85798">
        <w:rPr>
          <w:rFonts w:asciiTheme="minorEastAsia" w:hAnsiTheme="minorEastAsia" w:hint="eastAsia"/>
          <w:color w:val="333333"/>
          <w:sz w:val="24"/>
          <w:szCs w:val="24"/>
          <w:shd w:val="clear" w:color="auto" w:fill="F5F5F5"/>
        </w:rPr>
        <w:t>链接和</w:t>
      </w:r>
      <w:r>
        <w:rPr>
          <w:rFonts w:asciiTheme="minorEastAsia" w:hAnsiTheme="minorEastAsia" w:hint="eastAsia"/>
          <w:color w:val="333333"/>
          <w:sz w:val="24"/>
          <w:szCs w:val="24"/>
          <w:shd w:val="clear" w:color="auto" w:fill="F5F5F5"/>
        </w:rPr>
        <w:t>截图）。”</w:t>
      </w:r>
    </w:p>
    <w:p w:rsidR="001B6E5B" w:rsidRDefault="002F14AA">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（3）填写完成后</w:t>
      </w:r>
      <w:r w:rsidR="00FC55C5">
        <w:rPr>
          <w:rFonts w:asciiTheme="minorEastAsia" w:hAnsiTheme="minorEastAsia" w:hint="eastAsia"/>
          <w:color w:val="333333"/>
          <w:sz w:val="24"/>
          <w:szCs w:val="24"/>
          <w:shd w:val="clear" w:color="auto" w:fill="F5F5F5"/>
        </w:rPr>
        <w:t>，</w:t>
      </w:r>
      <w:r>
        <w:rPr>
          <w:rFonts w:asciiTheme="minorEastAsia" w:hAnsiTheme="minorEastAsia" w:hint="eastAsia"/>
          <w:color w:val="333333"/>
          <w:sz w:val="24"/>
          <w:szCs w:val="24"/>
          <w:shd w:val="clear" w:color="auto" w:fill="F5F5F5"/>
        </w:rPr>
        <w:t>点击“提交”按钮，进行科研秘书审核中。</w:t>
      </w:r>
    </w:p>
    <w:p w:rsidR="001B6E5B" w:rsidRDefault="001B6E5B">
      <w:pPr>
        <w:spacing w:line="360" w:lineRule="auto"/>
        <w:rPr>
          <w:sz w:val="24"/>
          <w:szCs w:val="24"/>
        </w:rPr>
      </w:pPr>
    </w:p>
    <w:p w:rsidR="001B6E5B" w:rsidRDefault="00D030F3">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2、</w:t>
      </w:r>
      <w:r w:rsidR="002F14AA">
        <w:rPr>
          <w:rFonts w:asciiTheme="minorEastAsia" w:hAnsiTheme="minorEastAsia" w:hint="eastAsia"/>
          <w:color w:val="333333"/>
          <w:sz w:val="24"/>
          <w:szCs w:val="24"/>
          <w:shd w:val="clear" w:color="auto" w:fill="F5F5F5"/>
        </w:rPr>
        <w:t>科研秘书</w:t>
      </w:r>
      <w:r>
        <w:rPr>
          <w:rFonts w:asciiTheme="minorEastAsia" w:hAnsiTheme="minorEastAsia" w:hint="eastAsia"/>
          <w:color w:val="333333"/>
          <w:sz w:val="24"/>
          <w:szCs w:val="24"/>
          <w:shd w:val="clear" w:color="auto" w:fill="F5F5F5"/>
        </w:rPr>
        <w:t>审核说明：</w:t>
      </w:r>
    </w:p>
    <w:p w:rsidR="001B6E5B" w:rsidRDefault="002F14AA">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（1）认领过程中发表论文的收录信息</w:t>
      </w:r>
      <w:r w:rsidRPr="002F14AA">
        <w:rPr>
          <w:rFonts w:asciiTheme="minorEastAsia" w:hAnsiTheme="minorEastAsia" w:hint="eastAsia"/>
          <w:color w:val="000000" w:themeColor="text1"/>
          <w:sz w:val="24"/>
          <w:szCs w:val="24"/>
          <w:shd w:val="clear" w:color="auto" w:fill="F5F5F5"/>
        </w:rPr>
        <w:t>提交后</w:t>
      </w:r>
      <w:r>
        <w:rPr>
          <w:rFonts w:asciiTheme="minorEastAsia" w:hAnsiTheme="minorEastAsia" w:hint="eastAsia"/>
          <w:color w:val="333333"/>
          <w:sz w:val="24"/>
          <w:szCs w:val="24"/>
          <w:shd w:val="clear" w:color="auto" w:fill="F5F5F5"/>
        </w:rPr>
        <w:t>，科研秘书在“论文认领审核”列表中对数据进行审核。</w:t>
      </w:r>
    </w:p>
    <w:p w:rsidR="001B6E5B" w:rsidRDefault="002F14AA">
      <w:r>
        <w:rPr>
          <w:noProof/>
        </w:rPr>
        <w:drawing>
          <wp:inline distT="0" distB="0" distL="0" distR="0">
            <wp:extent cx="5270500" cy="1552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0500" cy="1552575"/>
                    </a:xfrm>
                    <a:prstGeom prst="rect">
                      <a:avLst/>
                    </a:prstGeom>
                    <a:noFill/>
                    <a:ln>
                      <a:noFill/>
                    </a:ln>
                  </pic:spPr>
                </pic:pic>
              </a:graphicData>
            </a:graphic>
          </wp:inline>
        </w:drawing>
      </w:r>
    </w:p>
    <w:p w:rsidR="001B6E5B" w:rsidRDefault="002F14AA">
      <w:pPr>
        <w:spacing w:line="360" w:lineRule="auto"/>
        <w:rPr>
          <w:rFonts w:asciiTheme="minorEastAsia" w:hAnsiTheme="minorEastAsia"/>
          <w:color w:val="333333"/>
          <w:sz w:val="24"/>
          <w:szCs w:val="24"/>
          <w:shd w:val="clear" w:color="auto" w:fill="F5F5F5"/>
        </w:rPr>
      </w:pPr>
      <w:r>
        <w:rPr>
          <w:rFonts w:asciiTheme="minorEastAsia" w:hAnsiTheme="minorEastAsia" w:hint="eastAsia"/>
          <w:color w:val="333333"/>
          <w:sz w:val="24"/>
          <w:szCs w:val="24"/>
          <w:shd w:val="clear" w:color="auto" w:fill="F5F5F5"/>
        </w:rPr>
        <w:t>（2）新增的论文，科研秘书在“论文新增审核”列表</w:t>
      </w:r>
      <w:r w:rsidR="00FC55C5">
        <w:rPr>
          <w:rFonts w:asciiTheme="minorEastAsia" w:hAnsiTheme="minorEastAsia" w:hint="eastAsia"/>
          <w:color w:val="333333"/>
          <w:sz w:val="24"/>
          <w:szCs w:val="24"/>
          <w:shd w:val="clear" w:color="auto" w:fill="F5F5F5"/>
        </w:rPr>
        <w:t>中，</w:t>
      </w:r>
      <w:r>
        <w:rPr>
          <w:rFonts w:asciiTheme="minorEastAsia" w:hAnsiTheme="minorEastAsia" w:hint="eastAsia"/>
          <w:color w:val="333333"/>
          <w:sz w:val="24"/>
          <w:szCs w:val="24"/>
          <w:shd w:val="clear" w:color="auto" w:fill="F5F5F5"/>
        </w:rPr>
        <w:t>对数据信息审核。</w:t>
      </w:r>
    </w:p>
    <w:p w:rsidR="001B6E5B" w:rsidRDefault="00D030F3" w:rsidP="00FC55C5">
      <w:pPr>
        <w:spacing w:line="360" w:lineRule="auto"/>
        <w:ind w:firstLine="420"/>
        <w:outlineLvl w:val="0"/>
        <w:rPr>
          <w:rFonts w:asciiTheme="minorEastAsia" w:hAnsiTheme="minorEastAsia"/>
          <w:b/>
          <w:sz w:val="24"/>
          <w:szCs w:val="24"/>
        </w:rPr>
      </w:pPr>
      <w:r>
        <w:rPr>
          <w:rFonts w:asciiTheme="minorEastAsia" w:hAnsiTheme="minorEastAsia" w:hint="eastAsia"/>
          <w:b/>
          <w:sz w:val="24"/>
          <w:szCs w:val="24"/>
        </w:rPr>
        <w:t>五</w:t>
      </w:r>
      <w:r w:rsidR="002F14AA">
        <w:rPr>
          <w:rFonts w:asciiTheme="minorEastAsia" w:hAnsiTheme="minorEastAsia" w:hint="eastAsia"/>
          <w:b/>
          <w:sz w:val="24"/>
          <w:szCs w:val="24"/>
        </w:rPr>
        <w:t>、认领</w:t>
      </w:r>
      <w:r>
        <w:rPr>
          <w:rFonts w:asciiTheme="minorEastAsia" w:hAnsiTheme="minorEastAsia" w:hint="eastAsia"/>
          <w:b/>
          <w:sz w:val="24"/>
          <w:szCs w:val="24"/>
        </w:rPr>
        <w:t>或新增论文</w:t>
      </w:r>
      <w:r w:rsidR="00FC55C5">
        <w:rPr>
          <w:rFonts w:asciiTheme="minorEastAsia" w:hAnsiTheme="minorEastAsia" w:hint="eastAsia"/>
          <w:b/>
          <w:sz w:val="24"/>
          <w:szCs w:val="24"/>
        </w:rPr>
        <w:t>重新</w:t>
      </w:r>
      <w:r w:rsidR="002F14AA">
        <w:rPr>
          <w:rFonts w:asciiTheme="minorEastAsia" w:hAnsiTheme="minorEastAsia" w:hint="eastAsia"/>
          <w:b/>
          <w:sz w:val="24"/>
          <w:szCs w:val="24"/>
        </w:rPr>
        <w:t>修改：</w:t>
      </w:r>
    </w:p>
    <w:p w:rsidR="001B6E5B" w:rsidRDefault="00D030F3">
      <w:pPr>
        <w:spacing w:line="360" w:lineRule="auto"/>
        <w:ind w:firstLine="420"/>
        <w:rPr>
          <w:rFonts w:asciiTheme="minorEastAsia" w:hAnsiTheme="minorEastAsia"/>
          <w:sz w:val="24"/>
          <w:szCs w:val="24"/>
        </w:rPr>
      </w:pPr>
      <w:r>
        <w:rPr>
          <w:rFonts w:asciiTheme="minorEastAsia" w:hAnsiTheme="minorEastAsia" w:hint="eastAsia"/>
          <w:sz w:val="24"/>
          <w:szCs w:val="24"/>
        </w:rPr>
        <w:t>1、</w:t>
      </w:r>
      <w:r w:rsidR="002F14AA">
        <w:rPr>
          <w:rFonts w:asciiTheme="minorEastAsia" w:hAnsiTheme="minorEastAsia" w:hint="eastAsia"/>
          <w:sz w:val="24"/>
          <w:szCs w:val="24"/>
        </w:rPr>
        <w:t>未提交时，可以重新修改；</w:t>
      </w:r>
    </w:p>
    <w:p w:rsidR="001B6E5B" w:rsidRDefault="00D030F3">
      <w:pPr>
        <w:spacing w:line="360" w:lineRule="auto"/>
        <w:ind w:firstLine="420"/>
        <w:rPr>
          <w:rFonts w:asciiTheme="minorEastAsia" w:hAnsiTheme="minorEastAsia"/>
          <w:sz w:val="24"/>
          <w:szCs w:val="24"/>
        </w:rPr>
      </w:pPr>
      <w:r>
        <w:rPr>
          <w:rFonts w:asciiTheme="minorEastAsia" w:hAnsiTheme="minorEastAsia" w:hint="eastAsia"/>
          <w:sz w:val="24"/>
          <w:szCs w:val="24"/>
        </w:rPr>
        <w:t>2、</w:t>
      </w:r>
      <w:r w:rsidR="002F14AA">
        <w:rPr>
          <w:rFonts w:asciiTheme="minorEastAsia" w:hAnsiTheme="minorEastAsia" w:hint="eastAsia"/>
          <w:sz w:val="24"/>
          <w:szCs w:val="24"/>
        </w:rPr>
        <w:t>已提交论文或已审核通过的论文，可</w:t>
      </w:r>
      <w:r w:rsidR="00FC55C5">
        <w:rPr>
          <w:rFonts w:asciiTheme="minorEastAsia" w:hAnsiTheme="minorEastAsia" w:hint="eastAsia"/>
          <w:sz w:val="24"/>
          <w:szCs w:val="24"/>
        </w:rPr>
        <w:t>以</w:t>
      </w:r>
      <w:r w:rsidR="002F14AA">
        <w:rPr>
          <w:rFonts w:asciiTheme="minorEastAsia" w:hAnsiTheme="minorEastAsia" w:hint="eastAsia"/>
          <w:sz w:val="24"/>
          <w:szCs w:val="24"/>
        </w:rPr>
        <w:t>联系本单位科研秘书取消</w:t>
      </w:r>
      <w:r w:rsidR="00FC55C5">
        <w:rPr>
          <w:rFonts w:asciiTheme="minorEastAsia" w:hAnsiTheme="minorEastAsia" w:hint="eastAsia"/>
          <w:sz w:val="24"/>
          <w:szCs w:val="24"/>
        </w:rPr>
        <w:t>认领或</w:t>
      </w:r>
      <w:r w:rsidR="002F14AA">
        <w:rPr>
          <w:rFonts w:asciiTheme="minorEastAsia" w:hAnsiTheme="minorEastAsia" w:hint="eastAsia"/>
          <w:sz w:val="24"/>
          <w:szCs w:val="24"/>
        </w:rPr>
        <w:t>审核后</w:t>
      </w:r>
      <w:r w:rsidR="00FC55C5">
        <w:rPr>
          <w:rFonts w:asciiTheme="minorEastAsia" w:hAnsiTheme="minorEastAsia" w:hint="eastAsia"/>
          <w:sz w:val="24"/>
          <w:szCs w:val="24"/>
        </w:rPr>
        <w:t>，</w:t>
      </w:r>
      <w:r w:rsidR="002F14AA">
        <w:rPr>
          <w:rFonts w:asciiTheme="minorEastAsia" w:hAnsiTheme="minorEastAsia" w:hint="eastAsia"/>
          <w:sz w:val="24"/>
          <w:szCs w:val="24"/>
        </w:rPr>
        <w:t>重新</w:t>
      </w:r>
      <w:r w:rsidR="00FC55C5">
        <w:rPr>
          <w:rFonts w:asciiTheme="minorEastAsia" w:hAnsiTheme="minorEastAsia" w:hint="eastAsia"/>
          <w:sz w:val="24"/>
          <w:szCs w:val="24"/>
        </w:rPr>
        <w:t>进行</w:t>
      </w:r>
      <w:r w:rsidR="002F14AA">
        <w:rPr>
          <w:rFonts w:asciiTheme="minorEastAsia" w:hAnsiTheme="minorEastAsia" w:hint="eastAsia"/>
          <w:sz w:val="24"/>
          <w:szCs w:val="24"/>
        </w:rPr>
        <w:t>修改。</w:t>
      </w:r>
    </w:p>
    <w:sectPr w:rsidR="001B6E5B" w:rsidSect="00E67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751" w:rsidRDefault="00C75751" w:rsidP="00FC55C5">
      <w:r>
        <w:separator/>
      </w:r>
    </w:p>
  </w:endnote>
  <w:endnote w:type="continuationSeparator" w:id="0">
    <w:p w:rsidR="00C75751" w:rsidRDefault="00C75751" w:rsidP="00FC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751" w:rsidRDefault="00C75751" w:rsidP="00FC55C5">
      <w:r>
        <w:separator/>
      </w:r>
    </w:p>
  </w:footnote>
  <w:footnote w:type="continuationSeparator" w:id="0">
    <w:p w:rsidR="00C75751" w:rsidRDefault="00C75751" w:rsidP="00FC5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FBC"/>
    <w:rsid w:val="00035F6C"/>
    <w:rsid w:val="000617F3"/>
    <w:rsid w:val="00077C10"/>
    <w:rsid w:val="00081C4C"/>
    <w:rsid w:val="000A3AF8"/>
    <w:rsid w:val="000A477C"/>
    <w:rsid w:val="00115140"/>
    <w:rsid w:val="0015089C"/>
    <w:rsid w:val="00152C38"/>
    <w:rsid w:val="001969D3"/>
    <w:rsid w:val="001A1770"/>
    <w:rsid w:val="001A2355"/>
    <w:rsid w:val="001B20D2"/>
    <w:rsid w:val="001B6E5B"/>
    <w:rsid w:val="001B7FFE"/>
    <w:rsid w:val="001E5554"/>
    <w:rsid w:val="00232E94"/>
    <w:rsid w:val="00274F22"/>
    <w:rsid w:val="002B37B2"/>
    <w:rsid w:val="002C529B"/>
    <w:rsid w:val="002F14AA"/>
    <w:rsid w:val="00304961"/>
    <w:rsid w:val="00305717"/>
    <w:rsid w:val="00312D80"/>
    <w:rsid w:val="00385D1B"/>
    <w:rsid w:val="003C3DB4"/>
    <w:rsid w:val="003E7FBC"/>
    <w:rsid w:val="00443899"/>
    <w:rsid w:val="00447866"/>
    <w:rsid w:val="00464E77"/>
    <w:rsid w:val="00467DD4"/>
    <w:rsid w:val="004D3FF2"/>
    <w:rsid w:val="00521CBE"/>
    <w:rsid w:val="005906EE"/>
    <w:rsid w:val="005938F1"/>
    <w:rsid w:val="005951F0"/>
    <w:rsid w:val="00614149"/>
    <w:rsid w:val="006179C8"/>
    <w:rsid w:val="0062036E"/>
    <w:rsid w:val="00681CE8"/>
    <w:rsid w:val="00706DF4"/>
    <w:rsid w:val="00724315"/>
    <w:rsid w:val="00731849"/>
    <w:rsid w:val="00786C3C"/>
    <w:rsid w:val="007A196D"/>
    <w:rsid w:val="007F01E7"/>
    <w:rsid w:val="0081353A"/>
    <w:rsid w:val="0081687B"/>
    <w:rsid w:val="00860FF8"/>
    <w:rsid w:val="00874EFB"/>
    <w:rsid w:val="008A6D99"/>
    <w:rsid w:val="008E3C6B"/>
    <w:rsid w:val="008F1398"/>
    <w:rsid w:val="009072A8"/>
    <w:rsid w:val="009137FA"/>
    <w:rsid w:val="009151A3"/>
    <w:rsid w:val="00972C73"/>
    <w:rsid w:val="009B5A8F"/>
    <w:rsid w:val="00A31AB5"/>
    <w:rsid w:val="00A834EB"/>
    <w:rsid w:val="00AB4008"/>
    <w:rsid w:val="00AC30C7"/>
    <w:rsid w:val="00AE31AA"/>
    <w:rsid w:val="00B10F9C"/>
    <w:rsid w:val="00B67F3E"/>
    <w:rsid w:val="00B80DAD"/>
    <w:rsid w:val="00B85798"/>
    <w:rsid w:val="00C3135A"/>
    <w:rsid w:val="00C75751"/>
    <w:rsid w:val="00C953C6"/>
    <w:rsid w:val="00D030F3"/>
    <w:rsid w:val="00D208A2"/>
    <w:rsid w:val="00D4509C"/>
    <w:rsid w:val="00DA1762"/>
    <w:rsid w:val="00E672E5"/>
    <w:rsid w:val="00E8180D"/>
    <w:rsid w:val="00E95C14"/>
    <w:rsid w:val="00EF5C3F"/>
    <w:rsid w:val="00F07F18"/>
    <w:rsid w:val="00F40C30"/>
    <w:rsid w:val="00F63014"/>
    <w:rsid w:val="00F77DE0"/>
    <w:rsid w:val="00FC55C5"/>
    <w:rsid w:val="00FD3C4E"/>
    <w:rsid w:val="00FF4168"/>
    <w:rsid w:val="064760AD"/>
    <w:rsid w:val="0B2F0156"/>
    <w:rsid w:val="0E774596"/>
    <w:rsid w:val="18C0281A"/>
    <w:rsid w:val="1D331A9A"/>
    <w:rsid w:val="1F2D185E"/>
    <w:rsid w:val="1F403EA7"/>
    <w:rsid w:val="24BD197E"/>
    <w:rsid w:val="2C126B30"/>
    <w:rsid w:val="32700511"/>
    <w:rsid w:val="34292BE0"/>
    <w:rsid w:val="3A53776A"/>
    <w:rsid w:val="3E9C4CCD"/>
    <w:rsid w:val="56FC165A"/>
    <w:rsid w:val="5D98528F"/>
    <w:rsid w:val="5E2E6F1B"/>
    <w:rsid w:val="66517C1B"/>
    <w:rsid w:val="69F90DD8"/>
    <w:rsid w:val="784222C1"/>
    <w:rsid w:val="7BCB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672E5"/>
    <w:rPr>
      <w:sz w:val="18"/>
      <w:szCs w:val="18"/>
    </w:rPr>
  </w:style>
  <w:style w:type="paragraph" w:styleId="a4">
    <w:name w:val="footer"/>
    <w:basedOn w:val="a"/>
    <w:link w:val="Char0"/>
    <w:uiPriority w:val="99"/>
    <w:unhideWhenUsed/>
    <w:qFormat/>
    <w:rsid w:val="00E672E5"/>
    <w:pPr>
      <w:tabs>
        <w:tab w:val="center" w:pos="4153"/>
        <w:tab w:val="right" w:pos="8306"/>
      </w:tabs>
      <w:snapToGrid w:val="0"/>
      <w:jc w:val="left"/>
    </w:pPr>
    <w:rPr>
      <w:sz w:val="18"/>
      <w:szCs w:val="18"/>
    </w:rPr>
  </w:style>
  <w:style w:type="paragraph" w:styleId="a5">
    <w:name w:val="header"/>
    <w:basedOn w:val="a"/>
    <w:link w:val="Char1"/>
    <w:uiPriority w:val="99"/>
    <w:unhideWhenUsed/>
    <w:rsid w:val="00E672E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672E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672E5"/>
    <w:rPr>
      <w:b/>
      <w:bCs/>
    </w:rPr>
  </w:style>
  <w:style w:type="character" w:styleId="a8">
    <w:name w:val="Hyperlink"/>
    <w:basedOn w:val="a0"/>
    <w:uiPriority w:val="99"/>
    <w:semiHidden/>
    <w:unhideWhenUsed/>
    <w:qFormat/>
    <w:rsid w:val="00E672E5"/>
    <w:rPr>
      <w:color w:val="0000FF"/>
      <w:u w:val="single"/>
    </w:rPr>
  </w:style>
  <w:style w:type="paragraph" w:styleId="a9">
    <w:name w:val="List Paragraph"/>
    <w:basedOn w:val="a"/>
    <w:uiPriority w:val="34"/>
    <w:qFormat/>
    <w:rsid w:val="00E672E5"/>
    <w:pPr>
      <w:ind w:firstLineChars="200" w:firstLine="420"/>
    </w:pPr>
  </w:style>
  <w:style w:type="character" w:customStyle="1" w:styleId="Char">
    <w:name w:val="批注框文本 Char"/>
    <w:basedOn w:val="a0"/>
    <w:link w:val="a3"/>
    <w:uiPriority w:val="99"/>
    <w:semiHidden/>
    <w:qFormat/>
    <w:rsid w:val="00E672E5"/>
    <w:rPr>
      <w:sz w:val="18"/>
      <w:szCs w:val="18"/>
    </w:rPr>
  </w:style>
  <w:style w:type="character" w:customStyle="1" w:styleId="pull-left">
    <w:name w:val="pull-left"/>
    <w:basedOn w:val="a0"/>
    <w:qFormat/>
    <w:rsid w:val="00E672E5"/>
  </w:style>
  <w:style w:type="character" w:customStyle="1" w:styleId="Char1">
    <w:name w:val="页眉 Char"/>
    <w:basedOn w:val="a0"/>
    <w:link w:val="a5"/>
    <w:uiPriority w:val="99"/>
    <w:qFormat/>
    <w:rsid w:val="00E672E5"/>
    <w:rPr>
      <w:sz w:val="18"/>
      <w:szCs w:val="18"/>
    </w:rPr>
  </w:style>
  <w:style w:type="character" w:customStyle="1" w:styleId="Char0">
    <w:name w:val="页脚 Char"/>
    <w:basedOn w:val="a0"/>
    <w:link w:val="a4"/>
    <w:uiPriority w:val="99"/>
    <w:qFormat/>
    <w:rsid w:val="00E672E5"/>
    <w:rPr>
      <w:sz w:val="18"/>
      <w:szCs w:val="18"/>
    </w:rPr>
  </w:style>
  <w:style w:type="paragraph" w:styleId="aa">
    <w:name w:val="Document Map"/>
    <w:basedOn w:val="a"/>
    <w:link w:val="Char2"/>
    <w:uiPriority w:val="99"/>
    <w:semiHidden/>
    <w:unhideWhenUsed/>
    <w:rsid w:val="00FC55C5"/>
    <w:rPr>
      <w:rFonts w:ascii="宋体" w:eastAsia="宋体"/>
      <w:sz w:val="18"/>
      <w:szCs w:val="18"/>
    </w:rPr>
  </w:style>
  <w:style w:type="character" w:customStyle="1" w:styleId="Char2">
    <w:name w:val="文档结构图 Char"/>
    <w:basedOn w:val="a0"/>
    <w:link w:val="aa"/>
    <w:uiPriority w:val="99"/>
    <w:semiHidden/>
    <w:rsid w:val="00FC55C5"/>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d.sdu.edu.cn/resources/upload/hlink/hlin1546656420964.docx"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kygl.sdu.edu.cn/sr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384</Words>
  <Characters>2191</Characters>
  <Application>Microsoft Office Word</Application>
  <DocSecurity>0</DocSecurity>
  <Lines>18</Lines>
  <Paragraphs>5</Paragraphs>
  <ScaleCrop>false</ScaleCrop>
  <Company>Microsoft</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200799013304</dc:creator>
  <cp:lastModifiedBy>胡玉翠</cp:lastModifiedBy>
  <cp:revision>10</cp:revision>
  <dcterms:created xsi:type="dcterms:W3CDTF">2019-01-18T08:36:00Z</dcterms:created>
  <dcterms:modified xsi:type="dcterms:W3CDTF">2019-01-18T09:02:00Z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